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2455"/>
        <w:tblOverlap w:val="never"/>
        <w:tblW w:w="1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86"/>
        <w:gridCol w:w="750"/>
        <w:gridCol w:w="793"/>
        <w:gridCol w:w="836"/>
        <w:gridCol w:w="1746"/>
        <w:gridCol w:w="8499"/>
      </w:tblGrid>
      <w:tr w14:paraId="3002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48" w:type="dxa"/>
            <w:vAlign w:val="center"/>
          </w:tcPr>
          <w:p w14:paraId="50776DF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imes New Roman" w:hAnsi="Times New Roman" w:eastAsia="方正仿宋_GBK" w:cs="Times New Roman"/>
                <w:kern w:val="0"/>
                <w:lang w:val="en-US" w:eastAsia="zh-CN"/>
              </w:rPr>
            </w:pPr>
            <w:r>
              <w:rPr>
                <w:rFonts w:hint="default" w:ascii="Times New Roman" w:hAnsi="Times New Roman" w:eastAsia="方正仿宋_GBK" w:cs="Times New Roman"/>
                <w:b/>
                <w:bCs/>
                <w:sz w:val="24"/>
                <w:szCs w:val="24"/>
                <w:highlight w:val="none"/>
              </w:rPr>
              <w:t>序号</w:t>
            </w:r>
          </w:p>
        </w:tc>
        <w:tc>
          <w:tcPr>
            <w:tcW w:w="786" w:type="dxa"/>
            <w:vAlign w:val="center"/>
          </w:tcPr>
          <w:p w14:paraId="11CAB06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imes New Roman" w:hAnsi="Times New Roman" w:eastAsia="方正仿宋_GBK" w:cs="Times New Roman"/>
                <w:kern w:val="0"/>
                <w:lang w:val="en-US" w:eastAsia="zh-CN"/>
              </w:rPr>
            </w:pPr>
            <w:r>
              <w:rPr>
                <w:rFonts w:hint="default" w:ascii="Times New Roman" w:hAnsi="Times New Roman" w:eastAsia="方正仿宋_GBK" w:cs="Times New Roman"/>
                <w:b/>
                <w:bCs/>
                <w:sz w:val="24"/>
                <w:szCs w:val="24"/>
                <w:highlight w:val="none"/>
              </w:rPr>
              <w:t>项目名称</w:t>
            </w:r>
          </w:p>
        </w:tc>
        <w:tc>
          <w:tcPr>
            <w:tcW w:w="750" w:type="dxa"/>
            <w:vAlign w:val="center"/>
          </w:tcPr>
          <w:p w14:paraId="40DAD39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imes New Roman" w:hAnsi="Times New Roman" w:eastAsia="方正仿宋_GBK" w:cs="Times New Roman"/>
                <w:kern w:val="0"/>
                <w:lang w:val="en-US" w:eastAsia="zh-CN"/>
              </w:rPr>
            </w:pPr>
            <w:r>
              <w:rPr>
                <w:rFonts w:hint="default" w:ascii="Times New Roman" w:hAnsi="Times New Roman" w:eastAsia="方正仿宋_GBK" w:cs="Times New Roman"/>
                <w:b/>
                <w:bCs/>
                <w:sz w:val="24"/>
                <w:szCs w:val="24"/>
                <w:highlight w:val="none"/>
              </w:rPr>
              <w:t>建设地点</w:t>
            </w:r>
          </w:p>
        </w:tc>
        <w:tc>
          <w:tcPr>
            <w:tcW w:w="793" w:type="dxa"/>
            <w:vAlign w:val="center"/>
          </w:tcPr>
          <w:p w14:paraId="11C5C71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imes New Roman" w:hAnsi="Times New Roman" w:eastAsia="方正仿宋_GBK" w:cs="Times New Roman"/>
                <w:kern w:val="0"/>
                <w:lang w:val="en-US" w:eastAsia="zh-CN"/>
              </w:rPr>
            </w:pPr>
            <w:r>
              <w:rPr>
                <w:rFonts w:hint="default" w:ascii="Times New Roman" w:hAnsi="Times New Roman" w:eastAsia="方正仿宋_GBK" w:cs="Times New Roman"/>
                <w:b/>
                <w:bCs/>
                <w:sz w:val="24"/>
                <w:szCs w:val="24"/>
                <w:highlight w:val="none"/>
              </w:rPr>
              <w:t>建设单位</w:t>
            </w:r>
          </w:p>
        </w:tc>
        <w:tc>
          <w:tcPr>
            <w:tcW w:w="836" w:type="dxa"/>
            <w:vAlign w:val="center"/>
          </w:tcPr>
          <w:p w14:paraId="46311C6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imes New Roman" w:hAnsi="Times New Roman" w:eastAsia="方正仿宋_GBK" w:cs="Times New Roman"/>
                <w:kern w:val="0"/>
                <w:lang w:val="en-US" w:eastAsia="zh-CN"/>
              </w:rPr>
            </w:pPr>
            <w:r>
              <w:rPr>
                <w:rFonts w:hint="default" w:ascii="Times New Roman" w:hAnsi="Times New Roman" w:eastAsia="方正仿宋_GBK" w:cs="Times New Roman"/>
                <w:b/>
                <w:bCs/>
                <w:sz w:val="24"/>
                <w:szCs w:val="24"/>
                <w:highlight w:val="none"/>
              </w:rPr>
              <w:t>环境影响评价机构</w:t>
            </w:r>
          </w:p>
        </w:tc>
        <w:tc>
          <w:tcPr>
            <w:tcW w:w="1746" w:type="dxa"/>
            <w:vAlign w:val="center"/>
          </w:tcPr>
          <w:p w14:paraId="4028CDD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imes New Roman" w:hAnsi="Times New Roman" w:eastAsia="方正仿宋_GBK" w:cs="Times New Roman"/>
                <w:kern w:val="0"/>
                <w:lang w:val="en-US" w:eastAsia="zh-CN"/>
              </w:rPr>
            </w:pPr>
            <w:r>
              <w:rPr>
                <w:rFonts w:hint="default" w:ascii="Times New Roman" w:hAnsi="Times New Roman" w:eastAsia="方正仿宋_GBK" w:cs="Times New Roman"/>
                <w:b/>
                <w:bCs/>
                <w:sz w:val="24"/>
                <w:szCs w:val="24"/>
                <w:highlight w:val="none"/>
              </w:rPr>
              <w:t>项目概况</w:t>
            </w:r>
          </w:p>
        </w:tc>
        <w:tc>
          <w:tcPr>
            <w:tcW w:w="8499" w:type="dxa"/>
            <w:vAlign w:val="center"/>
          </w:tcPr>
          <w:p w14:paraId="7902BFE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imes New Roman" w:hAnsi="Times New Roman" w:eastAsia="方正仿宋_GBK" w:cs="Times New Roman"/>
                <w:bCs/>
                <w:color w:val="auto"/>
                <w:kern w:val="2"/>
                <w:sz w:val="21"/>
                <w:szCs w:val="21"/>
                <w:highlight w:val="none"/>
                <w:lang w:val="en-US" w:eastAsia="zh-CN" w:bidi="ar-SA"/>
              </w:rPr>
            </w:pPr>
            <w:r>
              <w:rPr>
                <w:rFonts w:hint="default" w:ascii="Times New Roman" w:hAnsi="Times New Roman" w:eastAsia="方正仿宋_GBK" w:cs="Times New Roman"/>
                <w:b/>
                <w:bCs/>
                <w:sz w:val="24"/>
                <w:szCs w:val="24"/>
                <w:highlight w:val="none"/>
              </w:rPr>
              <w:t>主要环境影响及预防或者减轻不良环境影响的对策和措施</w:t>
            </w:r>
          </w:p>
        </w:tc>
      </w:tr>
      <w:tr w14:paraId="205E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48" w:type="dxa"/>
            <w:vAlign w:val="center"/>
          </w:tcPr>
          <w:p w14:paraId="34261AEE">
            <w:pPr>
              <w:jc w:val="both"/>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1</w:t>
            </w:r>
          </w:p>
        </w:tc>
        <w:tc>
          <w:tcPr>
            <w:tcW w:w="786" w:type="dxa"/>
            <w:vAlign w:val="center"/>
          </w:tcPr>
          <w:p w14:paraId="34E3F939">
            <w:pPr>
              <w:jc w:val="both"/>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斑竹沟水库工程配套临时砂石加工厂建设项目</w:t>
            </w:r>
          </w:p>
        </w:tc>
        <w:tc>
          <w:tcPr>
            <w:tcW w:w="750" w:type="dxa"/>
            <w:vAlign w:val="center"/>
          </w:tcPr>
          <w:p w14:paraId="28DCD49A">
            <w:pPr>
              <w:jc w:val="both"/>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达州东部经开区麻柳镇 葫芦社区3组</w:t>
            </w:r>
          </w:p>
        </w:tc>
        <w:tc>
          <w:tcPr>
            <w:tcW w:w="793" w:type="dxa"/>
            <w:vAlign w:val="center"/>
          </w:tcPr>
          <w:p w14:paraId="3AD4EA11">
            <w:pPr>
              <w:jc w:val="both"/>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达州市达川区云门水务投资有限责任公司</w:t>
            </w:r>
          </w:p>
        </w:tc>
        <w:tc>
          <w:tcPr>
            <w:tcW w:w="836" w:type="dxa"/>
            <w:vAlign w:val="center"/>
          </w:tcPr>
          <w:p w14:paraId="15246B04">
            <w:pPr>
              <w:jc w:val="both"/>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四川省献华环境科技有限公司</w:t>
            </w:r>
          </w:p>
        </w:tc>
        <w:tc>
          <w:tcPr>
            <w:tcW w:w="1746" w:type="dxa"/>
            <w:vAlign w:val="center"/>
          </w:tcPr>
          <w:p w14:paraId="312A2DF4">
            <w:pPr>
              <w:ind w:firstLine="420" w:firstLineChars="200"/>
              <w:jc w:val="both"/>
              <w:rPr>
                <w:rFonts w:hint="eastAsia"/>
                <w:bCs/>
                <w:sz w:val="22"/>
              </w:rPr>
            </w:pPr>
            <w:r>
              <w:rPr>
                <w:rFonts w:hint="eastAsia" w:ascii="Times New Roman" w:hAnsi="Times New Roman" w:eastAsia="方正仿宋_GBK" w:cs="Times New Roman"/>
                <w:kern w:val="0"/>
                <w:lang w:val="en-US" w:eastAsia="zh-CN"/>
              </w:rPr>
              <w:t>该项目占地面积约12000m</w:t>
            </w:r>
            <w:r>
              <w:rPr>
                <w:rFonts w:hint="eastAsia" w:ascii="Times New Roman" w:hAnsi="Times New Roman" w:eastAsia="方正仿宋_GBK" w:cs="Times New Roman"/>
                <w:kern w:val="0"/>
                <w:vertAlign w:val="superscript"/>
                <w:lang w:val="en-US" w:eastAsia="zh-CN"/>
              </w:rPr>
              <w:t>2</w:t>
            </w:r>
            <w:r>
              <w:rPr>
                <w:rFonts w:hint="eastAsia" w:ascii="Times New Roman" w:hAnsi="Times New Roman" w:eastAsia="方正仿宋_GBK" w:cs="Times New Roman"/>
                <w:kern w:val="0"/>
                <w:lang w:val="en-US" w:eastAsia="zh-CN"/>
              </w:rPr>
              <w:t>，设1条砂石加工生产线，主要包含生产设备布置区、产品料仓、废水处理设施、运输车辆回车和停放区以及厂区办公室。该项目以达州市渡康渝建材有限公司柏树山采石场建筑石料用灰岩矿50万t/a采矿工程开采出的矿石为原料，加工后年产约47.5万吨各类水洗砂石料产品</w:t>
            </w:r>
            <w:r>
              <w:rPr>
                <w:rFonts w:hint="eastAsia" w:eastAsia="方正仿宋_GBK" w:cs="Times New Roman"/>
                <w:kern w:val="0"/>
                <w:lang w:val="en-US" w:eastAsia="zh-CN"/>
              </w:rPr>
              <w:t>作为斑竹沟水库工程的砂石料。</w:t>
            </w:r>
            <w:r>
              <w:rPr>
                <w:rFonts w:hint="eastAsia" w:ascii="Times New Roman" w:hAnsi="Times New Roman" w:eastAsia="方正仿宋_GBK" w:cs="Times New Roman"/>
                <w:kern w:val="0"/>
                <w:lang w:val="en-US" w:eastAsia="zh-CN"/>
              </w:rPr>
              <w:t>该项目系斑竹沟水库工程配套临时砂石加工厂</w:t>
            </w:r>
            <w:r>
              <w:rPr>
                <w:rFonts w:hint="eastAsia" w:eastAsia="方正仿宋_GBK" w:cs="Times New Roman"/>
                <w:kern w:val="0"/>
                <w:lang w:val="en-US" w:eastAsia="zh-CN"/>
              </w:rPr>
              <w:t>，</w:t>
            </w:r>
            <w:r>
              <w:rPr>
                <w:rFonts w:hint="default" w:ascii="Times New Roman" w:hAnsi="Times New Roman" w:eastAsia="方正仿宋_GBK" w:cs="Times New Roman"/>
                <w:bCs/>
                <w:sz w:val="21"/>
                <w:szCs w:val="21"/>
                <w:lang w:val="en-US" w:eastAsia="zh-CN"/>
                <w14:ligatures w14:val="none"/>
              </w:rPr>
              <w:t>待服务期满后该项目无条件拆除（拆除时间不晚于2027年</w:t>
            </w:r>
            <w:r>
              <w:rPr>
                <w:rFonts w:hint="eastAsia" w:eastAsia="方正仿宋_GBK" w:cs="Times New Roman"/>
                <w:bCs/>
                <w:sz w:val="21"/>
                <w:szCs w:val="21"/>
                <w:lang w:val="en-US" w:eastAsia="zh-CN"/>
                <w14:ligatures w14:val="none"/>
              </w:rPr>
              <w:t>12</w:t>
            </w:r>
            <w:r>
              <w:rPr>
                <w:rFonts w:hint="default" w:ascii="Times New Roman" w:hAnsi="Times New Roman" w:eastAsia="方正仿宋_GBK" w:cs="Times New Roman"/>
                <w:bCs/>
                <w:sz w:val="21"/>
                <w:szCs w:val="21"/>
                <w:lang w:val="en-US" w:eastAsia="zh-CN"/>
                <w14:ligatures w14:val="none"/>
              </w:rPr>
              <w:t>月</w:t>
            </w:r>
            <w:r>
              <w:rPr>
                <w:rFonts w:hint="eastAsia" w:eastAsia="方正仿宋_GBK" w:cs="Times New Roman"/>
                <w:bCs/>
                <w:sz w:val="21"/>
                <w:szCs w:val="21"/>
                <w:lang w:val="en-US" w:eastAsia="zh-CN"/>
                <w14:ligatures w14:val="none"/>
              </w:rPr>
              <w:t>21</w:t>
            </w:r>
            <w:r>
              <w:rPr>
                <w:rFonts w:hint="default" w:ascii="Times New Roman" w:hAnsi="Times New Roman" w:eastAsia="方正仿宋_GBK" w:cs="Times New Roman"/>
                <w:bCs/>
                <w:sz w:val="21"/>
                <w:szCs w:val="21"/>
                <w:lang w:val="en-US" w:eastAsia="zh-CN"/>
                <w14:ligatures w14:val="none"/>
              </w:rPr>
              <w:t>日）。</w:t>
            </w:r>
          </w:p>
        </w:tc>
        <w:tc>
          <w:tcPr>
            <w:tcW w:w="8499" w:type="dxa"/>
            <w:vAlign w:val="center"/>
          </w:tcPr>
          <w:p w14:paraId="603FD949">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default" w:ascii="Times New Roman" w:hAnsi="Times New Roman" w:eastAsia="方正仿宋_GBK" w:cs="Times New Roman"/>
                <w:b/>
                <w:bCs w:val="0"/>
                <w:sz w:val="21"/>
                <w:szCs w:val="21"/>
                <w:lang w:val="en-US" w:eastAsia="zh-CN"/>
                <w14:ligatures w14:val="none"/>
              </w:rPr>
              <w:t>一、施工期环境保护措施</w:t>
            </w:r>
          </w:p>
          <w:p w14:paraId="5DBD8210">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eastAsia" w:eastAsia="方正仿宋_GBK" w:cs="Times New Roman"/>
                <w:b/>
                <w:bCs w:val="0"/>
                <w:sz w:val="21"/>
                <w:szCs w:val="21"/>
                <w:lang w:val="en-US" w:eastAsia="zh-CN"/>
                <w14:ligatures w14:val="none"/>
              </w:rPr>
              <w:t>1.</w:t>
            </w:r>
            <w:r>
              <w:rPr>
                <w:rFonts w:hint="default" w:ascii="Times New Roman" w:hAnsi="Times New Roman" w:eastAsia="方正仿宋_GBK" w:cs="Times New Roman"/>
                <w:b/>
                <w:bCs w:val="0"/>
                <w:sz w:val="21"/>
                <w:szCs w:val="21"/>
                <w:lang w:val="en-US" w:eastAsia="zh-CN"/>
                <w14:ligatures w14:val="none"/>
              </w:rPr>
              <w:t>废气</w:t>
            </w:r>
          </w:p>
          <w:p w14:paraId="431E62EC">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default" w:ascii="Times New Roman" w:hAnsi="Times New Roman" w:eastAsia="方正仿宋_GBK" w:cs="Times New Roman"/>
                <w:bCs/>
                <w:sz w:val="21"/>
                <w:szCs w:val="21"/>
                <w:lang w:val="en-US" w:eastAsia="zh-CN"/>
                <w14:ligatures w14:val="none"/>
              </w:rPr>
            </w:pPr>
            <w:r>
              <w:rPr>
                <w:rFonts w:hint="eastAsia" w:ascii="Times New Roman" w:hAnsi="Times New Roman" w:eastAsia="方正仿宋_GBK" w:cs="Times New Roman"/>
                <w:bCs/>
                <w:sz w:val="21"/>
                <w:szCs w:val="21"/>
                <w:lang w:val="en-US" w:eastAsia="zh-CN"/>
                <w14:ligatures w14:val="none"/>
              </w:rPr>
              <w:t>施工期严格落实“六必须”“六不准”规定；现场</w:t>
            </w:r>
            <w:r>
              <w:rPr>
                <w:rFonts w:hint="default" w:ascii="Times New Roman" w:hAnsi="Times New Roman" w:eastAsia="方正仿宋_GBK" w:cs="Times New Roman"/>
                <w:bCs/>
                <w:sz w:val="21"/>
                <w:szCs w:val="21"/>
                <w:lang w:val="en-US" w:eastAsia="zh-CN"/>
                <w14:ligatures w14:val="none"/>
              </w:rPr>
              <w:t>采用</w:t>
            </w:r>
            <w:r>
              <w:rPr>
                <w:rFonts w:hint="eastAsia" w:ascii="Times New Roman" w:hAnsi="Times New Roman" w:eastAsia="方正仿宋_GBK" w:cs="Times New Roman"/>
                <w:bCs/>
                <w:sz w:val="21"/>
                <w:szCs w:val="21"/>
                <w:lang w:val="en-US" w:eastAsia="zh-CN"/>
                <w14:ligatures w14:val="none"/>
              </w:rPr>
              <w:t>设置</w:t>
            </w:r>
            <w:r>
              <w:rPr>
                <w:rFonts w:hint="default" w:ascii="Times New Roman" w:hAnsi="Times New Roman" w:eastAsia="方正仿宋_GBK" w:cs="Times New Roman"/>
                <w:bCs/>
                <w:sz w:val="21"/>
                <w:szCs w:val="21"/>
                <w:lang w:val="en-US" w:eastAsia="zh-CN"/>
                <w14:ligatures w14:val="none"/>
              </w:rPr>
              <w:t>围挡、</w:t>
            </w:r>
            <w:r>
              <w:rPr>
                <w:rFonts w:hint="eastAsia" w:ascii="Times New Roman" w:hAnsi="Times New Roman" w:eastAsia="方正仿宋_GBK" w:cs="Times New Roman"/>
                <w:bCs/>
                <w:sz w:val="21"/>
                <w:szCs w:val="21"/>
                <w:lang w:val="en-US" w:eastAsia="zh-CN"/>
                <w14:ligatures w14:val="none"/>
              </w:rPr>
              <w:t>湿法降尘、场地</w:t>
            </w:r>
            <w:r>
              <w:rPr>
                <w:rFonts w:hint="default" w:ascii="Times New Roman" w:hAnsi="Times New Roman" w:eastAsia="方正仿宋_GBK" w:cs="Times New Roman"/>
                <w:bCs/>
                <w:sz w:val="21"/>
                <w:szCs w:val="21"/>
                <w:lang w:val="en-US" w:eastAsia="zh-CN"/>
                <w14:ligatures w14:val="none"/>
              </w:rPr>
              <w:t>硬化、运输车辆密闭运输</w:t>
            </w:r>
            <w:r>
              <w:rPr>
                <w:rFonts w:hint="eastAsia" w:ascii="Times New Roman" w:hAnsi="Times New Roman" w:eastAsia="方正仿宋_GBK" w:cs="Times New Roman"/>
                <w:bCs/>
                <w:sz w:val="21"/>
                <w:szCs w:val="21"/>
                <w:lang w:val="en-US" w:eastAsia="zh-CN"/>
                <w14:ligatures w14:val="none"/>
              </w:rPr>
              <w:t>、进出口设置车辆冲洗平台</w:t>
            </w:r>
            <w:r>
              <w:rPr>
                <w:rFonts w:hint="default" w:ascii="Times New Roman" w:hAnsi="Times New Roman" w:eastAsia="方正仿宋_GBK" w:cs="Times New Roman"/>
                <w:bCs/>
                <w:sz w:val="21"/>
                <w:szCs w:val="21"/>
                <w:lang w:val="en-US" w:eastAsia="zh-CN"/>
                <w14:ligatures w14:val="none"/>
              </w:rPr>
              <w:t>等措施</w:t>
            </w:r>
            <w:r>
              <w:rPr>
                <w:rFonts w:hint="eastAsia" w:ascii="Times New Roman" w:hAnsi="Times New Roman" w:eastAsia="方正仿宋_GBK" w:cs="Times New Roman"/>
                <w:bCs/>
                <w:sz w:val="21"/>
                <w:szCs w:val="21"/>
                <w:lang w:val="en-US" w:eastAsia="zh-CN"/>
                <w14:ligatures w14:val="none"/>
              </w:rPr>
              <w:t>；使用低耗能、低污染的施工机械设备、运输工具</w:t>
            </w:r>
            <w:r>
              <w:rPr>
                <w:rFonts w:hint="eastAsia" w:eastAsia="方正仿宋_GBK" w:cs="Times New Roman"/>
                <w:bCs/>
                <w:sz w:val="21"/>
                <w:szCs w:val="21"/>
                <w:lang w:val="en-US" w:eastAsia="zh-CN"/>
                <w14:ligatures w14:val="none"/>
              </w:rPr>
              <w:t>和</w:t>
            </w:r>
            <w:r>
              <w:rPr>
                <w:rFonts w:hint="eastAsia" w:ascii="Times New Roman" w:hAnsi="Times New Roman" w:eastAsia="方正仿宋_GBK" w:cs="Times New Roman"/>
                <w:bCs/>
                <w:sz w:val="21"/>
                <w:szCs w:val="21"/>
                <w:lang w:val="en-US" w:eastAsia="zh-CN"/>
                <w14:ligatures w14:val="none"/>
              </w:rPr>
              <w:t>合格燃料。</w:t>
            </w:r>
          </w:p>
          <w:p w14:paraId="1B668CD8">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eastAsia" w:eastAsia="方正仿宋_GBK" w:cs="Times New Roman"/>
                <w:b/>
                <w:bCs w:val="0"/>
                <w:sz w:val="21"/>
                <w:szCs w:val="21"/>
                <w:lang w:val="en-US" w:eastAsia="zh-CN"/>
                <w14:ligatures w14:val="none"/>
              </w:rPr>
              <w:t>2.</w:t>
            </w:r>
            <w:r>
              <w:rPr>
                <w:rFonts w:hint="default" w:ascii="Times New Roman" w:hAnsi="Times New Roman" w:eastAsia="方正仿宋_GBK" w:cs="Times New Roman"/>
                <w:b/>
                <w:bCs w:val="0"/>
                <w:sz w:val="21"/>
                <w:szCs w:val="21"/>
                <w:lang w:val="en-US" w:eastAsia="zh-CN"/>
                <w14:ligatures w14:val="none"/>
              </w:rPr>
              <w:t>废水</w:t>
            </w:r>
          </w:p>
          <w:p w14:paraId="33DB26AD">
            <w:pPr>
              <w:keepNext w:val="0"/>
              <w:keepLines w:val="0"/>
              <w:widowControl/>
              <w:suppressLineNumbers w:val="0"/>
              <w:ind w:firstLine="420" w:firstLineChars="200"/>
              <w:jc w:val="left"/>
              <w:rPr>
                <w:rFonts w:hint="default" w:eastAsia="方正仿宋_GBK"/>
                <w:bCs/>
                <w:sz w:val="22"/>
                <w:szCs w:val="22"/>
                <w:lang w:val="en-US" w:eastAsia="zh-CN"/>
              </w:rPr>
            </w:pPr>
            <w:r>
              <w:rPr>
                <w:rFonts w:hint="default" w:ascii="Times New Roman" w:hAnsi="Times New Roman" w:eastAsia="方正仿宋_GBK" w:cs="Times New Roman"/>
                <w:bCs/>
                <w:szCs w:val="21"/>
              </w:rPr>
              <w:t>施工废水经收集沉淀</w:t>
            </w:r>
            <w:r>
              <w:rPr>
                <w:rFonts w:hint="eastAsia" w:ascii="Times New Roman" w:hAnsi="Times New Roman" w:eastAsia="方正仿宋_GBK" w:cs="Times New Roman"/>
                <w:bCs/>
                <w:szCs w:val="21"/>
                <w:lang w:val="en-US" w:eastAsia="zh-CN"/>
              </w:rPr>
              <w:t>后</w:t>
            </w:r>
            <w:r>
              <w:rPr>
                <w:rFonts w:hint="default" w:ascii="Times New Roman" w:hAnsi="Times New Roman" w:eastAsia="方正仿宋_GBK" w:cs="Times New Roman"/>
                <w:bCs/>
                <w:szCs w:val="21"/>
              </w:rPr>
              <w:t>回用不外排</w:t>
            </w:r>
            <w:r>
              <w:rPr>
                <w:rFonts w:hint="eastAsia" w:eastAsia="方正仿宋_GBK" w:cs="Times New Roman"/>
                <w:bCs/>
                <w:szCs w:val="21"/>
                <w:lang w:eastAsia="zh-CN"/>
              </w:rPr>
              <w:t>，</w:t>
            </w:r>
            <w:r>
              <w:rPr>
                <w:rFonts w:hint="eastAsia" w:eastAsia="方正仿宋_GBK" w:cs="Times New Roman"/>
                <w:bCs/>
                <w:szCs w:val="21"/>
                <w:lang w:val="en-US" w:eastAsia="zh-CN"/>
              </w:rPr>
              <w:t>生活污水经旱厕收集后</w:t>
            </w:r>
            <w:r>
              <w:rPr>
                <w:rFonts w:hint="eastAsia" w:ascii="Times New Roman" w:hAnsi="Times New Roman" w:eastAsia="方正仿宋_GBK" w:cs="Times New Roman"/>
                <w:bCs/>
                <w:color w:val="auto"/>
                <w:kern w:val="2"/>
                <w:sz w:val="21"/>
                <w:szCs w:val="21"/>
                <w:highlight w:val="none"/>
                <w:lang w:val="en-US" w:eastAsia="zh-CN" w:bidi="ar-SA"/>
              </w:rPr>
              <w:t>定期清掏</w:t>
            </w:r>
            <w:r>
              <w:rPr>
                <w:rFonts w:hint="eastAsia" w:eastAsia="方正仿宋_GBK" w:cs="Times New Roman"/>
                <w:bCs/>
                <w:szCs w:val="21"/>
                <w:lang w:val="en-US" w:eastAsia="zh-CN"/>
              </w:rPr>
              <w:t>做农肥使用</w:t>
            </w:r>
            <w:r>
              <w:rPr>
                <w:rFonts w:hint="eastAsia" w:ascii="Times New Roman" w:hAnsi="Times New Roman" w:eastAsia="方正仿宋_GBK" w:cs="Times New Roman"/>
                <w:bCs/>
                <w:color w:val="auto"/>
                <w:kern w:val="2"/>
                <w:sz w:val="21"/>
                <w:szCs w:val="21"/>
                <w:highlight w:val="none"/>
                <w:lang w:val="en-US" w:eastAsia="zh-CN" w:bidi="ar-SA"/>
              </w:rPr>
              <w:t>或者定期拉运至附近场镇生活污水处理厂处理。</w:t>
            </w:r>
          </w:p>
          <w:p w14:paraId="6377A3E7">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eastAsia" w:eastAsia="方正仿宋_GBK" w:cs="Times New Roman"/>
                <w:b/>
                <w:bCs w:val="0"/>
                <w:sz w:val="21"/>
                <w:szCs w:val="21"/>
                <w:lang w:val="en-US" w:eastAsia="zh-CN"/>
                <w14:ligatures w14:val="none"/>
              </w:rPr>
              <w:t>3.</w:t>
            </w:r>
            <w:r>
              <w:rPr>
                <w:rFonts w:hint="default" w:ascii="Times New Roman" w:hAnsi="Times New Roman" w:eastAsia="方正仿宋_GBK" w:cs="Times New Roman"/>
                <w:b/>
                <w:bCs w:val="0"/>
                <w:sz w:val="21"/>
                <w:szCs w:val="21"/>
                <w:lang w:val="en-US" w:eastAsia="zh-CN"/>
                <w14:ligatures w14:val="none"/>
              </w:rPr>
              <w:t>噪声</w:t>
            </w:r>
          </w:p>
          <w:p w14:paraId="610D6BDE">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default" w:ascii="Times New Roman" w:hAnsi="Times New Roman" w:eastAsia="方正仿宋_GBK" w:cs="Times New Roman"/>
                <w:bCs/>
                <w:sz w:val="21"/>
                <w:szCs w:val="21"/>
                <w:lang w:val="en-US" w:eastAsia="zh-CN"/>
                <w14:ligatures w14:val="none"/>
              </w:rPr>
            </w:pPr>
            <w:r>
              <w:rPr>
                <w:rFonts w:hint="default" w:ascii="Times New Roman" w:hAnsi="Times New Roman" w:eastAsia="方正仿宋_GBK" w:cs="Times New Roman"/>
                <w:bCs/>
                <w:sz w:val="21"/>
                <w:szCs w:val="21"/>
                <w:lang w:val="en-US" w:eastAsia="zh-CN"/>
                <w14:ligatures w14:val="none"/>
              </w:rPr>
              <w:t>优化施工场地布置，选用低噪声施工机械设备；合理安排施工时间，禁止夜间（22:00- 次日6</w:t>
            </w:r>
            <w:r>
              <w:rPr>
                <w:rFonts w:hint="eastAsia" w:eastAsia="方正仿宋_GBK" w:cs="Times New Roman"/>
                <w:bCs/>
                <w:sz w:val="21"/>
                <w:szCs w:val="21"/>
                <w:lang w:val="en-US" w:eastAsia="zh-CN"/>
                <w14:ligatures w14:val="none"/>
              </w:rPr>
              <w:t>:</w:t>
            </w:r>
            <w:r>
              <w:rPr>
                <w:rFonts w:hint="default" w:ascii="Times New Roman" w:hAnsi="Times New Roman" w:eastAsia="方正仿宋_GBK" w:cs="Times New Roman"/>
                <w:bCs/>
                <w:sz w:val="21"/>
                <w:szCs w:val="21"/>
                <w:lang w:val="en-US" w:eastAsia="zh-CN"/>
                <w14:ligatures w14:val="none"/>
              </w:rPr>
              <w:t>00）施工；文明施工，装卸、搬运材料等严禁抛掷，做到轻拿轻放；合理安排施工车辆运输路线与时间，运输车辆实施限速、禁止鸣笛。</w:t>
            </w:r>
          </w:p>
          <w:p w14:paraId="54FD5E34">
            <w:pPr>
              <w:keepNext w:val="0"/>
              <w:keepLines w:val="0"/>
              <w:pageBreakBefore w:val="0"/>
              <w:numPr>
                <w:ilvl w:val="0"/>
                <w:numId w:val="0"/>
              </w:numPr>
              <w:kinsoku/>
              <w:overflowPunct/>
              <w:topLinePunct w:val="0"/>
              <w:autoSpaceDE/>
              <w:autoSpaceDN/>
              <w:bidi w:val="0"/>
              <w:adjustRightInd/>
              <w:snapToGrid/>
              <w:ind w:left="0" w:leftChars="0" w:firstLine="422" w:firstLineChars="200"/>
              <w:jc w:val="both"/>
              <w:textAlignment w:val="auto"/>
              <w:rPr>
                <w:rFonts w:hint="default" w:ascii="Times New Roman" w:hAnsi="Times New Roman" w:eastAsia="方正仿宋_GBK" w:cs="Times New Roman"/>
                <w:b/>
                <w:bCs/>
              </w:rPr>
            </w:pPr>
            <w:r>
              <w:rPr>
                <w:rFonts w:hint="eastAsia" w:eastAsia="方正仿宋_GBK" w:cs="Times New Roman"/>
                <w:b/>
                <w:bCs/>
                <w:kern w:val="2"/>
                <w:sz w:val="21"/>
                <w:szCs w:val="24"/>
                <w:lang w:val="en-US" w:eastAsia="zh-CN" w:bidi="ar-SA"/>
              </w:rPr>
              <w:t>4.</w:t>
            </w:r>
            <w:r>
              <w:rPr>
                <w:rFonts w:hint="default" w:ascii="Times New Roman" w:hAnsi="Times New Roman" w:eastAsia="方正仿宋_GBK" w:cs="Times New Roman"/>
                <w:b/>
                <w:bCs/>
              </w:rPr>
              <w:t>固体废物</w:t>
            </w:r>
          </w:p>
          <w:p w14:paraId="28C05556">
            <w:pPr>
              <w:ind w:firstLine="420" w:firstLineChars="200"/>
              <w:rPr>
                <w:rFonts w:hint="default" w:ascii="Times New Roman" w:hAnsi="Times New Roman" w:eastAsia="方正仿宋_GBK" w:cs="Times New Roman"/>
                <w:bCs/>
                <w:szCs w:val="21"/>
                <w:lang w:val="en-US" w:eastAsia="zh-CN"/>
              </w:rPr>
            </w:pPr>
            <w:r>
              <w:rPr>
                <w:rFonts w:hint="default" w:ascii="Times New Roman" w:hAnsi="Times New Roman" w:eastAsia="方正仿宋_GBK" w:cs="Times New Roman"/>
                <w:bCs/>
                <w:szCs w:val="21"/>
              </w:rPr>
              <w:t>施工期</w:t>
            </w:r>
            <w:r>
              <w:rPr>
                <w:rFonts w:hint="default" w:ascii="Times New Roman" w:hAnsi="Times New Roman" w:eastAsia="方正仿宋_GBK" w:cs="Times New Roman"/>
                <w:bCs/>
                <w:szCs w:val="21"/>
                <w:lang w:val="en-US" w:eastAsia="zh-CN"/>
              </w:rPr>
              <w:t>废建材、建筑垃圾和废弃包装材料等分类回收后交由废物收购站处理</w:t>
            </w:r>
            <w:r>
              <w:rPr>
                <w:rFonts w:hint="default" w:ascii="Times New Roman" w:hAnsi="Times New Roman" w:eastAsia="方正仿宋_GBK" w:cs="Times New Roman"/>
                <w:bCs/>
                <w:szCs w:val="21"/>
              </w:rPr>
              <w:t>，</w:t>
            </w:r>
            <w:r>
              <w:rPr>
                <w:rFonts w:hint="default" w:ascii="Times New Roman" w:hAnsi="Times New Roman" w:eastAsia="方正仿宋_GBK" w:cs="Times New Roman"/>
                <w:bCs/>
                <w:szCs w:val="21"/>
                <w:lang w:val="en-US" w:eastAsia="zh-CN"/>
              </w:rPr>
              <w:t>不能回收利用的建筑垃圾及时清运至合规场地处置；</w:t>
            </w:r>
            <w:r>
              <w:rPr>
                <w:rFonts w:hint="eastAsia" w:eastAsia="方正仿宋_GBK" w:cs="Times New Roman"/>
                <w:bCs/>
                <w:szCs w:val="21"/>
                <w:lang w:val="en-US" w:eastAsia="zh-CN"/>
              </w:rPr>
              <w:t>开挖</w:t>
            </w:r>
            <w:r>
              <w:rPr>
                <w:rFonts w:hint="default" w:ascii="Times New Roman" w:hAnsi="Times New Roman" w:eastAsia="方正仿宋_GBK" w:cs="Times New Roman"/>
                <w:bCs/>
                <w:szCs w:val="21"/>
                <w:lang w:val="en-US" w:eastAsia="zh-CN"/>
              </w:rPr>
              <w:t>土石方可及时在施工场地内低洼处回填</w:t>
            </w:r>
            <w:r>
              <w:rPr>
                <w:rFonts w:hint="eastAsia" w:eastAsia="方正仿宋_GBK" w:cs="Times New Roman"/>
                <w:bCs/>
                <w:szCs w:val="21"/>
                <w:lang w:val="en-US" w:eastAsia="zh-CN"/>
              </w:rPr>
              <w:t>；</w:t>
            </w:r>
            <w:r>
              <w:rPr>
                <w:rFonts w:hint="default" w:ascii="Times New Roman" w:hAnsi="Times New Roman" w:eastAsia="方正仿宋_GBK" w:cs="Times New Roman"/>
                <w:bCs/>
                <w:szCs w:val="21"/>
                <w:lang w:val="en-US" w:eastAsia="zh-CN"/>
              </w:rPr>
              <w:t>生活垃圾委托环卫部门清运处置。</w:t>
            </w:r>
          </w:p>
          <w:p w14:paraId="549D4D84">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default" w:ascii="Times New Roman" w:hAnsi="Times New Roman" w:eastAsia="方正仿宋_GBK" w:cs="Times New Roman"/>
                <w:b/>
                <w:bCs w:val="0"/>
                <w:sz w:val="21"/>
                <w:szCs w:val="21"/>
                <w:lang w:val="en-US" w:eastAsia="zh-CN"/>
                <w14:ligatures w14:val="none"/>
              </w:rPr>
              <w:t>二、运营期环境保护措施</w:t>
            </w:r>
          </w:p>
          <w:p w14:paraId="6C35764F">
            <w:pPr>
              <w:pStyle w:val="7"/>
              <w:ind w:firstLine="422" w:firstLineChars="200"/>
              <w:rPr>
                <w:rFonts w:hint="default" w:ascii="Times New Roman" w:hAnsi="Times New Roman" w:eastAsia="方正仿宋_GBK" w:cs="Times New Roman"/>
                <w:b/>
                <w:bCs w:val="0"/>
                <w:sz w:val="21"/>
                <w:szCs w:val="21"/>
                <w:lang w:val="en-US" w:eastAsia="zh-CN"/>
                <w14:ligatures w14:val="none"/>
              </w:rPr>
            </w:pPr>
            <w:r>
              <w:rPr>
                <w:rFonts w:hint="eastAsia" w:ascii="Times New Roman" w:hAnsi="Times New Roman" w:eastAsia="方正仿宋_GBK" w:cs="Times New Roman"/>
                <w:b/>
                <w:bCs w:val="0"/>
                <w:sz w:val="21"/>
                <w:szCs w:val="21"/>
                <w:lang w:val="en-US" w:eastAsia="zh-CN"/>
                <w14:ligatures w14:val="none"/>
              </w:rPr>
              <w:t>1.</w:t>
            </w:r>
            <w:r>
              <w:rPr>
                <w:rFonts w:hint="default" w:ascii="Times New Roman" w:hAnsi="Times New Roman" w:eastAsia="方正仿宋_GBK" w:cs="Times New Roman"/>
                <w:b/>
                <w:bCs w:val="0"/>
                <w:sz w:val="21"/>
                <w:szCs w:val="21"/>
                <w:lang w:val="en-US" w:eastAsia="zh-CN"/>
                <w14:ligatures w14:val="none"/>
              </w:rPr>
              <w:t>废气</w:t>
            </w:r>
          </w:p>
          <w:p w14:paraId="7FB10EB5">
            <w:pPr>
              <w:keepNext w:val="0"/>
              <w:keepLines w:val="0"/>
              <w:widowControl/>
              <w:suppressLineNumbers w:val="0"/>
              <w:ind w:firstLine="420" w:firstLineChars="200"/>
              <w:jc w:val="left"/>
              <w:rPr>
                <w:rFonts w:hint="default" w:ascii="Times New Roman" w:hAnsi="Times New Roman" w:eastAsia="方正仿宋_GBK" w:cs="Times New Roman"/>
                <w:bCs/>
                <w:color w:val="auto"/>
                <w:kern w:val="2"/>
                <w:sz w:val="21"/>
                <w:szCs w:val="21"/>
                <w:highlight w:val="none"/>
                <w:lang w:val="en-US" w:eastAsia="zh-CN" w:bidi="ar-SA"/>
              </w:rPr>
            </w:pPr>
            <w:r>
              <w:rPr>
                <w:rFonts w:hint="eastAsia" w:ascii="Times New Roman" w:hAnsi="Times New Roman" w:eastAsia="方正仿宋_GBK" w:cs="Times New Roman"/>
                <w:bCs/>
                <w:color w:val="auto"/>
                <w:kern w:val="2"/>
                <w:sz w:val="21"/>
                <w:szCs w:val="21"/>
                <w:lang w:val="en-US" w:eastAsia="zh-CN" w:bidi="ar-SA"/>
              </w:rPr>
              <w:t>项目矿石原料直接卸料至料斗，料斗上方设置半封闭式围挡，采取喷雾</w:t>
            </w:r>
            <w:r>
              <w:rPr>
                <w:rFonts w:hint="eastAsia" w:ascii="Times New Roman" w:hAnsi="Times New Roman" w:eastAsia="方正仿宋_GBK" w:cs="Times New Roman"/>
                <w:bCs/>
                <w:color w:val="auto"/>
                <w:kern w:val="2"/>
                <w:sz w:val="21"/>
                <w:szCs w:val="21"/>
                <w:highlight w:val="none"/>
                <w:lang w:val="en-US" w:eastAsia="zh-CN" w:bidi="ar-SA"/>
              </w:rPr>
              <w:t>降尘措施；振动给料机与颚破机一同采取封闭措施，实现封闭式生产并采取喷雾降尘措施；皮带平稳输送落料端喷雾降尘，中间料仓上方设置防雨顶棚阻挡粉尘外溢，采取喷雾降尘措施；采用密闭型颚破和反击破破碎设备并对设备单独封闭，实现封闭式生产，在</w:t>
            </w:r>
            <w:r>
              <w:rPr>
                <w:rFonts w:hint="eastAsia" w:ascii="Times New Roman" w:hAnsi="Times New Roman" w:eastAsia="方正仿宋_GBK" w:cs="Times New Roman"/>
                <w:bCs/>
                <w:color w:val="auto"/>
                <w:kern w:val="2"/>
                <w:sz w:val="21"/>
                <w:szCs w:val="21"/>
                <w:lang w:val="en-US" w:eastAsia="zh-CN" w:bidi="ar-SA"/>
              </w:rPr>
              <w:t>生产进出料口等产尘环节采取喷雾降尘措施</w:t>
            </w:r>
            <w:r>
              <w:rPr>
                <w:rFonts w:hint="eastAsia" w:ascii="Times New Roman" w:hAnsi="Times New Roman" w:eastAsia="方正仿宋_GBK" w:cs="Times New Roman"/>
                <w:bCs/>
                <w:color w:val="auto"/>
                <w:kern w:val="2"/>
                <w:sz w:val="21"/>
                <w:szCs w:val="21"/>
                <w:highlight w:val="none"/>
                <w:lang w:val="en-US" w:eastAsia="zh-CN" w:bidi="ar-SA"/>
              </w:rPr>
              <w:t>。在一级和二级振动筛分处采取不间断冲水的湿法生产工艺，进入制砂机和第三次振动筛分的物料属于水洗料，含水率较高，制砂和筛分过程</w:t>
            </w:r>
            <w:r>
              <w:rPr>
                <w:rFonts w:hint="eastAsia" w:eastAsia="方正仿宋_GBK" w:cs="Times New Roman"/>
                <w:bCs/>
                <w:color w:val="auto"/>
                <w:kern w:val="2"/>
                <w:sz w:val="21"/>
                <w:szCs w:val="21"/>
                <w:highlight w:val="none"/>
                <w:lang w:val="en-US" w:eastAsia="zh-CN" w:bidi="ar-SA"/>
              </w:rPr>
              <w:t>基本</w:t>
            </w:r>
            <w:bookmarkStart w:id="0" w:name="_GoBack"/>
            <w:bookmarkEnd w:id="0"/>
            <w:r>
              <w:rPr>
                <w:rFonts w:hint="eastAsia" w:ascii="Times New Roman" w:hAnsi="Times New Roman" w:eastAsia="方正仿宋_GBK" w:cs="Times New Roman"/>
                <w:bCs/>
                <w:color w:val="auto"/>
                <w:kern w:val="2"/>
                <w:sz w:val="21"/>
                <w:szCs w:val="21"/>
                <w:highlight w:val="none"/>
                <w:lang w:val="en-US" w:eastAsia="zh-CN" w:bidi="ar-SA"/>
              </w:rPr>
              <w:t>无粉尘产生。产品为湿法工艺生产的砂石产品，堆存过程不易起尘，机砂产品料仓设置顶部防雨棚。厂区地面采取水泥硬化处理</w:t>
            </w:r>
            <w:r>
              <w:rPr>
                <w:rFonts w:hint="eastAsia" w:eastAsia="方正仿宋_GBK" w:cs="Times New Roman"/>
                <w:bCs/>
                <w:color w:val="auto"/>
                <w:kern w:val="2"/>
                <w:sz w:val="21"/>
                <w:szCs w:val="21"/>
                <w:highlight w:val="none"/>
                <w:lang w:val="en-US" w:eastAsia="zh-CN" w:bidi="ar-SA"/>
              </w:rPr>
              <w:t>，</w:t>
            </w:r>
            <w:r>
              <w:rPr>
                <w:rFonts w:hint="eastAsia" w:ascii="Times New Roman" w:hAnsi="Times New Roman" w:eastAsia="方正仿宋_GBK" w:cs="Times New Roman"/>
                <w:bCs/>
                <w:color w:val="auto"/>
                <w:kern w:val="2"/>
                <w:sz w:val="21"/>
                <w:szCs w:val="21"/>
                <w:highlight w:val="none"/>
                <w:lang w:val="en-US" w:eastAsia="zh-CN" w:bidi="ar-SA"/>
              </w:rPr>
              <w:t>车辆运输进出口设置车辆冲洗设施，加强运输车辆防尘冲洗，车辆加盖篷布密闭运输。</w:t>
            </w:r>
          </w:p>
          <w:p w14:paraId="0978C3D6">
            <w:pPr>
              <w:keepNext w:val="0"/>
              <w:keepLines w:val="0"/>
              <w:pageBreakBefore w:val="0"/>
              <w:numPr>
                <w:ilvl w:val="0"/>
                <w:numId w:val="0"/>
              </w:numPr>
              <w:kinsoku/>
              <w:overflowPunct/>
              <w:topLinePunct w:val="0"/>
              <w:autoSpaceDE/>
              <w:autoSpaceDN/>
              <w:bidi w:val="0"/>
              <w:adjustRightInd/>
              <w:snapToGrid/>
              <w:spacing w:after="0" w:line="240" w:lineRule="auto"/>
              <w:ind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eastAsia" w:eastAsia="方正仿宋_GBK" w:cs="Times New Roman"/>
                <w:b/>
                <w:bCs w:val="0"/>
                <w:sz w:val="21"/>
                <w:szCs w:val="21"/>
                <w:lang w:val="en-US" w:eastAsia="zh-CN"/>
                <w14:ligatures w14:val="none"/>
              </w:rPr>
              <w:t>2.</w:t>
            </w:r>
            <w:r>
              <w:rPr>
                <w:rFonts w:hint="default" w:ascii="Times New Roman" w:hAnsi="Times New Roman" w:eastAsia="方正仿宋_GBK" w:cs="Times New Roman"/>
                <w:b/>
                <w:bCs w:val="0"/>
                <w:sz w:val="21"/>
                <w:szCs w:val="21"/>
                <w:lang w:val="en-US" w:eastAsia="zh-CN"/>
                <w14:ligatures w14:val="none"/>
              </w:rPr>
              <w:t>废水</w:t>
            </w:r>
          </w:p>
          <w:p w14:paraId="57B055A6">
            <w:pPr>
              <w:keepNext w:val="0"/>
              <w:keepLines w:val="0"/>
              <w:widowControl/>
              <w:suppressLineNumbers w:val="0"/>
              <w:ind w:firstLine="420" w:firstLineChars="200"/>
              <w:jc w:val="left"/>
              <w:rPr>
                <w:rFonts w:hint="eastAsia" w:ascii="Times New Roman" w:hAnsi="Times New Roman" w:eastAsia="方正仿宋_GBK" w:cs="Times New Roman"/>
                <w:bCs/>
                <w:color w:val="auto"/>
                <w:kern w:val="2"/>
                <w:sz w:val="21"/>
                <w:szCs w:val="21"/>
                <w:highlight w:val="none"/>
                <w:lang w:val="en-US" w:eastAsia="zh-CN" w:bidi="ar-SA"/>
              </w:rPr>
            </w:pPr>
            <w:r>
              <w:rPr>
                <w:rFonts w:hint="eastAsia" w:ascii="Times New Roman" w:hAnsi="Times New Roman" w:eastAsia="方正仿宋_GBK" w:cs="Times New Roman"/>
                <w:bCs/>
                <w:color w:val="auto"/>
                <w:kern w:val="2"/>
                <w:sz w:val="21"/>
                <w:szCs w:val="21"/>
                <w:highlight w:val="none"/>
                <w:lang w:val="en-US" w:eastAsia="zh-CN" w:bidi="ar-SA"/>
              </w:rPr>
              <w:t>设洗砂废水处理系统1套，包括</w:t>
            </w:r>
            <w:r>
              <w:rPr>
                <w:rFonts w:hint="eastAsia" w:eastAsia="方正仿宋_GBK" w:cs="Times New Roman"/>
                <w:bCs/>
                <w:color w:val="auto"/>
                <w:kern w:val="2"/>
                <w:sz w:val="21"/>
                <w:szCs w:val="21"/>
                <w:highlight w:val="none"/>
                <w:lang w:val="en-US" w:eastAsia="zh-CN" w:bidi="ar-SA"/>
              </w:rPr>
              <w:t>废水</w:t>
            </w:r>
            <w:r>
              <w:rPr>
                <w:rFonts w:hint="eastAsia" w:ascii="Times New Roman" w:hAnsi="Times New Roman" w:eastAsia="方正仿宋_GBK" w:cs="Times New Roman"/>
                <w:bCs/>
                <w:color w:val="auto"/>
                <w:kern w:val="2"/>
                <w:sz w:val="21"/>
                <w:szCs w:val="21"/>
                <w:highlight w:val="none"/>
                <w:lang w:val="en-US" w:eastAsia="zh-CN" w:bidi="ar-SA"/>
              </w:rPr>
              <w:t>收集池、沉淀</w:t>
            </w:r>
            <w:r>
              <w:rPr>
                <w:rFonts w:hint="eastAsia" w:eastAsia="方正仿宋_GBK" w:cs="Times New Roman"/>
                <w:bCs/>
                <w:color w:val="auto"/>
                <w:kern w:val="2"/>
                <w:sz w:val="21"/>
                <w:szCs w:val="21"/>
                <w:highlight w:val="none"/>
                <w:lang w:val="en-US" w:eastAsia="zh-CN" w:bidi="ar-SA"/>
              </w:rPr>
              <w:t>浓缩</w:t>
            </w:r>
            <w:r>
              <w:rPr>
                <w:rFonts w:hint="eastAsia" w:ascii="Times New Roman" w:hAnsi="Times New Roman" w:eastAsia="方正仿宋_GBK" w:cs="Times New Roman"/>
                <w:bCs/>
                <w:color w:val="auto"/>
                <w:kern w:val="2"/>
                <w:sz w:val="21"/>
                <w:szCs w:val="21"/>
                <w:highlight w:val="none"/>
                <w:lang w:val="en-US" w:eastAsia="zh-CN" w:bidi="ar-SA"/>
              </w:rPr>
              <w:t>罐和清水池，配套加药机、加药罐及水泵等，采用“絮凝沉淀+板框压滤”工艺，处理后全部回用不外排</w:t>
            </w:r>
            <w:r>
              <w:rPr>
                <w:rFonts w:hint="eastAsia" w:eastAsia="方正仿宋_GBK" w:cs="Times New Roman"/>
                <w:bCs/>
                <w:color w:val="auto"/>
                <w:kern w:val="2"/>
                <w:sz w:val="21"/>
                <w:szCs w:val="21"/>
                <w:highlight w:val="none"/>
                <w:lang w:val="en-US" w:eastAsia="zh-CN" w:bidi="ar-SA"/>
              </w:rPr>
              <w:t>；</w:t>
            </w:r>
            <w:r>
              <w:rPr>
                <w:rFonts w:hint="eastAsia" w:ascii="Times New Roman" w:hAnsi="Times New Roman" w:eastAsia="方正仿宋_GBK" w:cs="Times New Roman"/>
                <w:bCs/>
                <w:color w:val="auto"/>
                <w:kern w:val="2"/>
                <w:sz w:val="21"/>
                <w:szCs w:val="21"/>
                <w:highlight w:val="none"/>
                <w:lang w:val="en-US" w:eastAsia="zh-CN" w:bidi="ar-SA"/>
              </w:rPr>
              <w:t>厂区边界设实体拦挡墙，墙内设</w:t>
            </w:r>
            <w:r>
              <w:rPr>
                <w:rFonts w:hint="eastAsia" w:eastAsia="方正仿宋_GBK" w:cs="Times New Roman"/>
                <w:bCs/>
                <w:color w:val="auto"/>
                <w:kern w:val="2"/>
                <w:sz w:val="21"/>
                <w:szCs w:val="21"/>
                <w:highlight w:val="none"/>
                <w:lang w:val="en-US" w:eastAsia="zh-CN" w:bidi="ar-SA"/>
              </w:rPr>
              <w:t>雨水</w:t>
            </w:r>
            <w:r>
              <w:rPr>
                <w:rFonts w:hint="eastAsia" w:ascii="Times New Roman" w:hAnsi="Times New Roman" w:eastAsia="方正仿宋_GBK" w:cs="Times New Roman"/>
                <w:bCs/>
                <w:color w:val="auto"/>
                <w:kern w:val="2"/>
                <w:sz w:val="21"/>
                <w:szCs w:val="21"/>
                <w:highlight w:val="none"/>
                <w:lang w:val="en-US" w:eastAsia="zh-CN" w:bidi="ar-SA"/>
              </w:rPr>
              <w:t>边沟将初期雨水收集至雨水池，三级沉淀处理后泵入洗砂废水处理系统</w:t>
            </w:r>
            <w:r>
              <w:rPr>
                <w:rFonts w:hint="eastAsia" w:eastAsia="方正仿宋_GBK" w:cs="Times New Roman"/>
                <w:bCs/>
                <w:color w:val="auto"/>
                <w:kern w:val="2"/>
                <w:sz w:val="21"/>
                <w:szCs w:val="21"/>
                <w:highlight w:val="none"/>
                <w:lang w:val="en-US" w:eastAsia="zh-CN" w:bidi="ar-SA"/>
              </w:rPr>
              <w:t>处理后</w:t>
            </w:r>
            <w:r>
              <w:rPr>
                <w:rFonts w:hint="eastAsia" w:ascii="Times New Roman" w:hAnsi="Times New Roman" w:eastAsia="方正仿宋_GBK" w:cs="Times New Roman"/>
                <w:bCs/>
                <w:color w:val="auto"/>
                <w:kern w:val="2"/>
                <w:sz w:val="21"/>
                <w:szCs w:val="21"/>
                <w:highlight w:val="none"/>
                <w:lang w:val="en-US" w:eastAsia="zh-CN" w:bidi="ar-SA"/>
              </w:rPr>
              <w:t>回用不外排；墙体外设雨水</w:t>
            </w:r>
            <w:r>
              <w:rPr>
                <w:rFonts w:hint="eastAsia" w:eastAsia="方正仿宋_GBK" w:cs="Times New Roman"/>
                <w:bCs/>
                <w:color w:val="auto"/>
                <w:kern w:val="2"/>
                <w:sz w:val="21"/>
                <w:szCs w:val="21"/>
                <w:highlight w:val="none"/>
                <w:lang w:val="en-US" w:eastAsia="zh-CN" w:bidi="ar-SA"/>
              </w:rPr>
              <w:t>边</w:t>
            </w:r>
            <w:r>
              <w:rPr>
                <w:rFonts w:hint="eastAsia" w:ascii="Times New Roman" w:hAnsi="Times New Roman" w:eastAsia="方正仿宋_GBK" w:cs="Times New Roman"/>
                <w:bCs/>
                <w:color w:val="auto"/>
                <w:kern w:val="2"/>
                <w:sz w:val="21"/>
                <w:szCs w:val="21"/>
                <w:highlight w:val="none"/>
                <w:lang w:val="en-US" w:eastAsia="zh-CN" w:bidi="ar-SA"/>
              </w:rPr>
              <w:t>沟</w:t>
            </w:r>
            <w:r>
              <w:rPr>
                <w:rFonts w:hint="eastAsia" w:eastAsia="方正仿宋_GBK" w:cs="Times New Roman"/>
                <w:bCs/>
                <w:color w:val="auto"/>
                <w:kern w:val="2"/>
                <w:sz w:val="21"/>
                <w:szCs w:val="21"/>
                <w:highlight w:val="none"/>
                <w:lang w:val="en-US" w:eastAsia="zh-CN" w:bidi="ar-SA"/>
              </w:rPr>
              <w:t>引导</w:t>
            </w:r>
            <w:r>
              <w:rPr>
                <w:rFonts w:hint="eastAsia" w:ascii="Times New Roman" w:hAnsi="Times New Roman" w:eastAsia="方正仿宋_GBK" w:cs="Times New Roman"/>
                <w:bCs/>
                <w:color w:val="auto"/>
                <w:kern w:val="2"/>
                <w:sz w:val="21"/>
                <w:szCs w:val="21"/>
                <w:highlight w:val="none"/>
                <w:lang w:val="en-US" w:eastAsia="zh-CN" w:bidi="ar-SA"/>
              </w:rPr>
              <w:t>雨水至附近</w:t>
            </w:r>
            <w:r>
              <w:rPr>
                <w:rFonts w:hint="eastAsia" w:eastAsia="方正仿宋_GBK" w:cs="Times New Roman"/>
                <w:bCs/>
                <w:color w:val="auto"/>
                <w:kern w:val="2"/>
                <w:sz w:val="21"/>
                <w:szCs w:val="21"/>
                <w:highlight w:val="none"/>
                <w:lang w:val="en-US" w:eastAsia="zh-CN" w:bidi="ar-SA"/>
              </w:rPr>
              <w:t>雨水沟</w:t>
            </w:r>
            <w:r>
              <w:rPr>
                <w:rFonts w:hint="eastAsia" w:ascii="Times New Roman" w:hAnsi="Times New Roman" w:eastAsia="方正仿宋_GBK" w:cs="Times New Roman"/>
                <w:bCs/>
                <w:color w:val="auto"/>
                <w:kern w:val="2"/>
                <w:sz w:val="21"/>
                <w:szCs w:val="21"/>
                <w:highlight w:val="none"/>
                <w:lang w:val="en-US" w:eastAsia="zh-CN" w:bidi="ar-SA"/>
              </w:rPr>
              <w:t>排放，避免进入厂区内</w:t>
            </w:r>
            <w:r>
              <w:rPr>
                <w:rFonts w:hint="eastAsia" w:eastAsia="方正仿宋_GBK" w:cs="Times New Roman"/>
                <w:bCs/>
                <w:color w:val="auto"/>
                <w:kern w:val="2"/>
                <w:sz w:val="21"/>
                <w:szCs w:val="21"/>
                <w:highlight w:val="none"/>
                <w:lang w:val="en-US" w:eastAsia="zh-CN" w:bidi="ar-SA"/>
              </w:rPr>
              <w:t>；</w:t>
            </w:r>
            <w:r>
              <w:rPr>
                <w:rFonts w:hint="eastAsia" w:ascii="Times New Roman" w:hAnsi="Times New Roman" w:eastAsia="方正仿宋_GBK" w:cs="Times New Roman"/>
                <w:bCs/>
                <w:color w:val="auto"/>
                <w:kern w:val="2"/>
                <w:sz w:val="21"/>
                <w:szCs w:val="21"/>
                <w:highlight w:val="none"/>
                <w:lang w:val="en-US" w:eastAsia="zh-CN" w:bidi="ar-SA"/>
              </w:rPr>
              <w:t>产品料仓设</w:t>
            </w:r>
            <w:r>
              <w:rPr>
                <w:rFonts w:hint="eastAsia" w:eastAsia="方正仿宋_GBK" w:cs="Times New Roman"/>
                <w:bCs/>
                <w:color w:val="auto"/>
                <w:kern w:val="2"/>
                <w:sz w:val="21"/>
                <w:szCs w:val="21"/>
                <w:highlight w:val="none"/>
                <w:lang w:val="en-US" w:eastAsia="zh-CN" w:bidi="ar-SA"/>
              </w:rPr>
              <w:t>截水沟</w:t>
            </w:r>
            <w:r>
              <w:rPr>
                <w:rFonts w:hint="eastAsia" w:ascii="Times New Roman" w:hAnsi="Times New Roman" w:eastAsia="方正仿宋_GBK" w:cs="Times New Roman"/>
                <w:bCs/>
                <w:color w:val="auto"/>
                <w:kern w:val="2"/>
                <w:sz w:val="21"/>
                <w:szCs w:val="21"/>
                <w:highlight w:val="none"/>
                <w:lang w:val="en-US" w:eastAsia="zh-CN" w:bidi="ar-SA"/>
              </w:rPr>
              <w:t>将渗沥水收集后经雨水沟接入雨水池，最终进入洗砂废水处理系统处理后回用</w:t>
            </w:r>
            <w:r>
              <w:rPr>
                <w:rFonts w:hint="eastAsia" w:eastAsia="方正仿宋_GBK" w:cs="Times New Roman"/>
                <w:bCs/>
                <w:color w:val="auto"/>
                <w:kern w:val="2"/>
                <w:sz w:val="21"/>
                <w:szCs w:val="21"/>
                <w:highlight w:val="none"/>
                <w:lang w:val="en-US" w:eastAsia="zh-CN" w:bidi="ar-SA"/>
              </w:rPr>
              <w:t>；车辆冲洗废水经沉淀池处理后回用不外排；</w:t>
            </w:r>
            <w:r>
              <w:rPr>
                <w:rFonts w:hint="eastAsia" w:ascii="Times New Roman" w:hAnsi="Times New Roman" w:eastAsia="方正仿宋_GBK" w:cs="Times New Roman"/>
                <w:bCs/>
                <w:color w:val="auto"/>
                <w:kern w:val="2"/>
                <w:sz w:val="21"/>
                <w:szCs w:val="21"/>
                <w:highlight w:val="none"/>
                <w:lang w:val="en-US" w:eastAsia="zh-CN" w:bidi="ar-SA"/>
              </w:rPr>
              <w:t>生活污水设化粪池收集处理后，由附近农户定期清掏做农肥使用或者定期拉运至附近场镇生活污水处理厂处理。</w:t>
            </w:r>
          </w:p>
          <w:p w14:paraId="315EB3A7">
            <w:pPr>
              <w:pStyle w:val="7"/>
              <w:numPr>
                <w:ilvl w:val="0"/>
                <w:numId w:val="0"/>
              </w:numPr>
              <w:ind w:firstLine="422" w:firstLineChars="200"/>
              <w:rPr>
                <w:rFonts w:hint="default" w:ascii="Times New Roman" w:hAnsi="Times New Roman" w:eastAsia="方正仿宋_GBK" w:cs="Times New Roman"/>
                <w:b/>
                <w:bCs w:val="0"/>
                <w:sz w:val="21"/>
                <w:szCs w:val="21"/>
                <w:lang w:val="en-US" w:eastAsia="zh-CN"/>
                <w14:ligatures w14:val="none"/>
              </w:rPr>
            </w:pPr>
            <w:r>
              <w:rPr>
                <w:rFonts w:hint="eastAsia" w:ascii="Times New Roman" w:hAnsi="Times New Roman" w:eastAsia="方正仿宋_GBK" w:cs="Times New Roman"/>
                <w:b/>
                <w:bCs w:val="0"/>
                <w:color w:val="000000"/>
                <w:sz w:val="21"/>
                <w:szCs w:val="21"/>
                <w:lang w:val="en-US" w:eastAsia="zh-CN" w:bidi="ar-SA"/>
                <w14:ligatures w14:val="none"/>
              </w:rPr>
              <w:t>3.</w:t>
            </w:r>
            <w:r>
              <w:rPr>
                <w:rFonts w:hint="default" w:ascii="Times New Roman" w:hAnsi="Times New Roman" w:eastAsia="方正仿宋_GBK" w:cs="Times New Roman"/>
                <w:b/>
                <w:bCs w:val="0"/>
                <w:sz w:val="21"/>
                <w:szCs w:val="21"/>
                <w:lang w:val="en-US" w:eastAsia="zh-CN"/>
                <w14:ligatures w14:val="none"/>
              </w:rPr>
              <w:t>噪声</w:t>
            </w:r>
          </w:p>
          <w:p w14:paraId="04E448A0">
            <w:pPr>
              <w:keepNext w:val="0"/>
              <w:keepLines w:val="0"/>
              <w:widowControl/>
              <w:suppressLineNumbers w:val="0"/>
              <w:ind w:firstLine="420" w:firstLineChars="200"/>
              <w:jc w:val="left"/>
              <w:rPr>
                <w:rFonts w:hint="eastAsia" w:ascii="Times New Roman" w:hAnsi="Times New Roman" w:eastAsia="方正仿宋_GBK" w:cs="Times New Roman"/>
                <w:bCs/>
                <w:color w:val="auto"/>
                <w:kern w:val="2"/>
                <w:sz w:val="21"/>
                <w:szCs w:val="21"/>
                <w:highlight w:val="none"/>
                <w:lang w:val="en-US" w:eastAsia="zh-CN" w:bidi="ar-SA"/>
              </w:rPr>
            </w:pPr>
            <w:r>
              <w:rPr>
                <w:rFonts w:hint="eastAsia" w:ascii="Times New Roman" w:hAnsi="Times New Roman" w:eastAsia="方正仿宋_GBK" w:cs="Times New Roman"/>
                <w:bCs/>
                <w:color w:val="auto"/>
                <w:kern w:val="2"/>
                <w:sz w:val="21"/>
                <w:szCs w:val="21"/>
                <w:highlight w:val="none"/>
                <w:lang w:val="en-US" w:eastAsia="zh-CN" w:bidi="ar-SA"/>
              </w:rPr>
              <w:t>选用环保型低噪声设备</w:t>
            </w:r>
            <w:r>
              <w:rPr>
                <w:rFonts w:hint="eastAsia" w:eastAsia="方正仿宋_GBK" w:cs="Times New Roman"/>
                <w:bCs/>
                <w:color w:val="auto"/>
                <w:kern w:val="2"/>
                <w:sz w:val="21"/>
                <w:szCs w:val="21"/>
                <w:highlight w:val="none"/>
                <w:lang w:val="en-US" w:eastAsia="zh-CN" w:bidi="ar-SA"/>
              </w:rPr>
              <w:t>，</w:t>
            </w:r>
            <w:r>
              <w:rPr>
                <w:rFonts w:hint="eastAsia" w:ascii="Times New Roman" w:hAnsi="Times New Roman" w:eastAsia="方正仿宋_GBK" w:cs="Times New Roman"/>
                <w:bCs/>
                <w:color w:val="auto"/>
                <w:kern w:val="2"/>
                <w:sz w:val="21"/>
                <w:szCs w:val="21"/>
                <w:highlight w:val="none"/>
                <w:lang w:val="en-US" w:eastAsia="zh-CN" w:bidi="ar-SA"/>
              </w:rPr>
              <w:t>安装时采取</w:t>
            </w:r>
            <w:r>
              <w:rPr>
                <w:rFonts w:hint="eastAsia" w:eastAsia="方正仿宋_GBK" w:cs="Times New Roman"/>
                <w:bCs/>
                <w:color w:val="auto"/>
                <w:kern w:val="2"/>
                <w:sz w:val="21"/>
                <w:szCs w:val="21"/>
                <w:highlight w:val="none"/>
                <w:lang w:val="en-US" w:eastAsia="zh-CN" w:bidi="ar-SA"/>
              </w:rPr>
              <w:t>加装</w:t>
            </w:r>
            <w:r>
              <w:rPr>
                <w:rFonts w:hint="eastAsia" w:ascii="Times New Roman" w:hAnsi="Times New Roman" w:eastAsia="方正仿宋_GBK" w:cs="Times New Roman"/>
                <w:bCs/>
                <w:color w:val="auto"/>
                <w:kern w:val="2"/>
                <w:sz w:val="21"/>
                <w:szCs w:val="21"/>
                <w:highlight w:val="none"/>
                <w:lang w:val="en-US" w:eastAsia="zh-CN" w:bidi="ar-SA"/>
              </w:rPr>
              <w:t>减振</w:t>
            </w:r>
            <w:r>
              <w:rPr>
                <w:rFonts w:hint="eastAsia" w:eastAsia="方正仿宋_GBK" w:cs="Times New Roman"/>
                <w:bCs/>
                <w:color w:val="auto"/>
                <w:kern w:val="2"/>
                <w:sz w:val="21"/>
                <w:szCs w:val="21"/>
                <w:highlight w:val="none"/>
                <w:lang w:val="en-US" w:eastAsia="zh-CN" w:bidi="ar-SA"/>
              </w:rPr>
              <w:t>措施</w:t>
            </w:r>
            <w:r>
              <w:rPr>
                <w:rFonts w:hint="eastAsia" w:ascii="Times New Roman" w:hAnsi="Times New Roman" w:eastAsia="方正仿宋_GBK" w:cs="Times New Roman"/>
                <w:bCs/>
                <w:color w:val="auto"/>
                <w:kern w:val="2"/>
                <w:sz w:val="21"/>
                <w:szCs w:val="21"/>
                <w:highlight w:val="none"/>
                <w:lang w:val="en-US" w:eastAsia="zh-CN" w:bidi="ar-SA"/>
              </w:rPr>
              <w:t>；对</w:t>
            </w:r>
            <w:r>
              <w:rPr>
                <w:rFonts w:hint="eastAsia" w:eastAsia="方正仿宋_GBK" w:cs="Times New Roman"/>
                <w:bCs/>
                <w:color w:val="auto"/>
                <w:kern w:val="2"/>
                <w:sz w:val="21"/>
                <w:szCs w:val="21"/>
                <w:highlight w:val="none"/>
                <w:lang w:val="en-US" w:eastAsia="zh-CN" w:bidi="ar-SA"/>
              </w:rPr>
              <w:t>高</w:t>
            </w:r>
            <w:r>
              <w:rPr>
                <w:rFonts w:hint="eastAsia" w:ascii="Times New Roman" w:hAnsi="Times New Roman" w:eastAsia="方正仿宋_GBK" w:cs="Times New Roman"/>
                <w:bCs/>
                <w:color w:val="auto"/>
                <w:kern w:val="2"/>
                <w:sz w:val="21"/>
                <w:szCs w:val="21"/>
                <w:highlight w:val="none"/>
                <w:lang w:val="en-US" w:eastAsia="zh-CN" w:bidi="ar-SA"/>
              </w:rPr>
              <w:t>噪声设备采取单独封闭建筑隔声；加强设备的维护保养；合理安排生产及运输作业时间。</w:t>
            </w:r>
          </w:p>
          <w:p w14:paraId="04C0C34D">
            <w:pPr>
              <w:numPr>
                <w:ilvl w:val="0"/>
                <w:numId w:val="0"/>
              </w:numPr>
              <w:ind w:left="0" w:leftChars="0" w:firstLine="422" w:firstLineChars="200"/>
              <w:rPr>
                <w:rFonts w:hint="eastAsia" w:ascii="Times New Roman" w:hAnsi="Times New Roman" w:eastAsia="方正仿宋_GBK" w:cs="Times New Roman"/>
                <w:b/>
                <w:bCs/>
                <w:lang w:val="en-US" w:eastAsia="zh-CN"/>
              </w:rPr>
            </w:pPr>
            <w:r>
              <w:rPr>
                <w:rFonts w:hint="eastAsia" w:eastAsia="方正仿宋_GBK" w:cs="Times New Roman"/>
                <w:b/>
                <w:bCs/>
                <w:lang w:val="en-US" w:eastAsia="zh-CN"/>
              </w:rPr>
              <w:t>4.</w:t>
            </w:r>
            <w:r>
              <w:rPr>
                <w:rFonts w:hint="default" w:ascii="Times New Roman" w:hAnsi="Times New Roman" w:eastAsia="方正仿宋_GBK" w:cs="Times New Roman"/>
                <w:b/>
                <w:bCs/>
                <w:lang w:val="en-US" w:eastAsia="zh-CN"/>
              </w:rPr>
              <w:t>固体废物</w:t>
            </w:r>
          </w:p>
          <w:p w14:paraId="7886EFD8">
            <w:pPr>
              <w:keepNext w:val="0"/>
              <w:keepLines w:val="0"/>
              <w:widowControl/>
              <w:suppressLineNumbers w:val="0"/>
              <w:ind w:firstLine="420" w:firstLineChars="200"/>
              <w:jc w:val="left"/>
              <w:rPr>
                <w:rFonts w:hint="eastAsia" w:ascii="Times New Roman" w:hAnsi="Times New Roman" w:eastAsia="方正仿宋_GBK" w:cs="Times New Roman"/>
                <w:bCs/>
                <w:szCs w:val="21"/>
                <w:highlight w:val="none"/>
                <w:lang w:val="en-US" w:eastAsia="zh-CN"/>
              </w:rPr>
            </w:pPr>
            <w:r>
              <w:rPr>
                <w:rFonts w:hint="eastAsia" w:ascii="Times New Roman" w:hAnsi="Times New Roman" w:eastAsia="方正仿宋_GBK" w:cs="Times New Roman"/>
                <w:bCs/>
                <w:color w:val="auto"/>
                <w:kern w:val="2"/>
                <w:sz w:val="21"/>
                <w:szCs w:val="21"/>
                <w:highlight w:val="none"/>
                <w:lang w:val="en-US" w:eastAsia="zh-CN" w:bidi="ar-SA"/>
              </w:rPr>
              <w:t>干化泥饼暂存</w:t>
            </w:r>
            <w:r>
              <w:rPr>
                <w:rFonts w:hint="eastAsia" w:eastAsia="方正仿宋_GBK" w:cs="Times New Roman"/>
                <w:bCs/>
                <w:color w:val="auto"/>
                <w:kern w:val="2"/>
                <w:sz w:val="21"/>
                <w:szCs w:val="21"/>
                <w:highlight w:val="none"/>
                <w:lang w:val="en-US" w:eastAsia="zh-CN" w:bidi="ar-SA"/>
              </w:rPr>
              <w:t>在</w:t>
            </w:r>
            <w:r>
              <w:rPr>
                <w:rFonts w:hint="eastAsia" w:ascii="Times New Roman" w:hAnsi="Times New Roman" w:eastAsia="方正仿宋_GBK" w:cs="Times New Roman"/>
                <w:bCs/>
                <w:color w:val="auto"/>
                <w:kern w:val="2"/>
                <w:sz w:val="21"/>
                <w:szCs w:val="21"/>
                <w:highlight w:val="none"/>
                <w:lang w:val="en-US" w:eastAsia="zh-CN" w:bidi="ar-SA"/>
              </w:rPr>
              <w:t>泥饼暂存池，</w:t>
            </w:r>
            <w:r>
              <w:rPr>
                <w:rFonts w:hint="eastAsia" w:eastAsia="方正仿宋_GBK" w:cs="Times New Roman"/>
                <w:bCs/>
                <w:color w:val="auto"/>
                <w:kern w:val="2"/>
                <w:sz w:val="21"/>
                <w:szCs w:val="21"/>
                <w:highlight w:val="none"/>
                <w:lang w:val="en-US" w:eastAsia="zh-CN" w:bidi="ar-SA"/>
              </w:rPr>
              <w:t>及时</w:t>
            </w:r>
            <w:r>
              <w:rPr>
                <w:rFonts w:hint="eastAsia" w:ascii="Times New Roman" w:hAnsi="Times New Roman" w:eastAsia="方正仿宋_GBK" w:cs="Times New Roman"/>
                <w:bCs/>
                <w:color w:val="auto"/>
                <w:kern w:val="2"/>
                <w:sz w:val="21"/>
                <w:szCs w:val="21"/>
                <w:highlight w:val="none"/>
                <w:lang w:val="en-US" w:eastAsia="zh-CN" w:bidi="ar-SA"/>
              </w:rPr>
              <w:t>拉运至附近砖厂和建材厂做原料再利用，或运至斑竹沟水库</w:t>
            </w:r>
            <w:r>
              <w:rPr>
                <w:rFonts w:hint="eastAsia" w:eastAsia="方正仿宋_GBK" w:cs="Times New Roman"/>
                <w:bCs/>
                <w:color w:val="auto"/>
                <w:kern w:val="2"/>
                <w:sz w:val="21"/>
                <w:szCs w:val="21"/>
                <w:highlight w:val="none"/>
                <w:lang w:val="en-US" w:eastAsia="zh-CN" w:bidi="ar-SA"/>
              </w:rPr>
              <w:t>工程</w:t>
            </w:r>
            <w:r>
              <w:rPr>
                <w:rFonts w:hint="eastAsia" w:ascii="Times New Roman" w:hAnsi="Times New Roman" w:eastAsia="方正仿宋_GBK" w:cs="Times New Roman"/>
                <w:bCs/>
                <w:color w:val="auto"/>
                <w:kern w:val="2"/>
                <w:sz w:val="21"/>
                <w:szCs w:val="21"/>
                <w:highlight w:val="none"/>
                <w:lang w:val="en-US" w:eastAsia="zh-CN" w:bidi="ar-SA"/>
              </w:rPr>
              <w:t>的弃土场处置。</w:t>
            </w:r>
            <w:r>
              <w:rPr>
                <w:rFonts w:hint="default" w:ascii="Times New Roman" w:hAnsi="Times New Roman" w:eastAsia="方正仿宋_GBK" w:cs="Times New Roman"/>
                <w:bCs/>
                <w:szCs w:val="21"/>
              </w:rPr>
              <w:t>设一个危废间收集暂存废矿物油、废机油桶等危废</w:t>
            </w:r>
            <w:r>
              <w:rPr>
                <w:rFonts w:hint="eastAsia" w:eastAsia="方正仿宋_GBK" w:cs="Times New Roman"/>
                <w:bCs/>
                <w:szCs w:val="21"/>
                <w:lang w:eastAsia="zh-CN"/>
              </w:rPr>
              <w:t>，</w:t>
            </w:r>
            <w:r>
              <w:rPr>
                <w:rFonts w:hint="eastAsia" w:ascii="Times New Roman" w:hAnsi="Times New Roman" w:eastAsia="方正仿宋_GBK" w:cs="Times New Roman"/>
                <w:bCs/>
                <w:color w:val="auto"/>
                <w:kern w:val="2"/>
                <w:sz w:val="21"/>
                <w:szCs w:val="21"/>
                <w:highlight w:val="none"/>
                <w:lang w:val="en-US" w:eastAsia="zh-CN" w:bidi="ar-SA"/>
              </w:rPr>
              <w:t>定期交由有资质单位运输处置</w:t>
            </w:r>
            <w:r>
              <w:rPr>
                <w:rFonts w:hint="eastAsia" w:eastAsia="方正仿宋_GBK" w:cs="Times New Roman"/>
                <w:bCs/>
                <w:color w:val="auto"/>
                <w:kern w:val="2"/>
                <w:sz w:val="21"/>
                <w:szCs w:val="21"/>
                <w:highlight w:val="none"/>
                <w:lang w:val="en-US" w:eastAsia="zh-CN" w:bidi="ar-SA"/>
              </w:rPr>
              <w:t>；</w:t>
            </w:r>
            <w:r>
              <w:rPr>
                <w:rFonts w:hint="eastAsia" w:ascii="Times New Roman" w:hAnsi="Times New Roman" w:eastAsia="方正仿宋_GBK" w:cs="Times New Roman"/>
                <w:bCs/>
                <w:color w:val="auto"/>
                <w:kern w:val="2"/>
                <w:sz w:val="21"/>
                <w:szCs w:val="21"/>
                <w:highlight w:val="none"/>
                <w:lang w:val="en-US" w:eastAsia="zh-CN" w:bidi="ar-SA"/>
              </w:rPr>
              <w:t>废包装材料</w:t>
            </w:r>
            <w:r>
              <w:rPr>
                <w:rFonts w:hint="eastAsia" w:eastAsia="方正仿宋_GBK" w:cs="Times New Roman"/>
                <w:bCs/>
                <w:color w:val="auto"/>
                <w:kern w:val="2"/>
                <w:sz w:val="21"/>
                <w:szCs w:val="21"/>
                <w:highlight w:val="none"/>
                <w:lang w:val="en-US" w:eastAsia="zh-CN" w:bidi="ar-SA"/>
              </w:rPr>
              <w:t>等</w:t>
            </w:r>
            <w:r>
              <w:rPr>
                <w:rFonts w:hint="eastAsia" w:ascii="Times New Roman" w:hAnsi="Times New Roman" w:eastAsia="方正仿宋_GBK" w:cs="Times New Roman"/>
                <w:bCs/>
                <w:color w:val="auto"/>
                <w:kern w:val="2"/>
                <w:sz w:val="21"/>
                <w:szCs w:val="21"/>
                <w:highlight w:val="none"/>
                <w:lang w:val="en-US" w:eastAsia="zh-CN" w:bidi="ar-SA"/>
              </w:rPr>
              <w:t>统一收集后外售至废品回收站</w:t>
            </w:r>
            <w:r>
              <w:rPr>
                <w:rFonts w:hint="eastAsia" w:eastAsia="方正仿宋_GBK" w:cs="Times New Roman"/>
                <w:bCs/>
                <w:color w:val="auto"/>
                <w:kern w:val="2"/>
                <w:sz w:val="21"/>
                <w:szCs w:val="21"/>
                <w:highlight w:val="none"/>
                <w:lang w:val="en-US" w:eastAsia="zh-CN" w:bidi="ar-SA"/>
              </w:rPr>
              <w:t>处置；</w:t>
            </w:r>
            <w:r>
              <w:rPr>
                <w:rFonts w:hint="eastAsia" w:eastAsia="方正仿宋_GBK" w:cs="Times New Roman"/>
                <w:bCs/>
                <w:szCs w:val="21"/>
                <w:lang w:val="en-US" w:eastAsia="zh-CN"/>
              </w:rPr>
              <w:t>生活垃圾委托环卫部门清运处置。</w:t>
            </w:r>
          </w:p>
          <w:p w14:paraId="48B5DA7C">
            <w:pPr>
              <w:numPr>
                <w:ilvl w:val="0"/>
                <w:numId w:val="0"/>
              </w:numPr>
              <w:ind w:left="0" w:leftChars="0" w:firstLine="422" w:firstLineChars="200"/>
              <w:rPr>
                <w:rFonts w:hint="eastAsia" w:ascii="Times New Roman" w:hAnsi="Times New Roman" w:eastAsia="方正仿宋_GBK" w:cs="Times New Roman"/>
                <w:b/>
                <w:bCs/>
                <w:lang w:val="en-US" w:eastAsia="zh-CN"/>
              </w:rPr>
            </w:pPr>
            <w:r>
              <w:rPr>
                <w:rFonts w:hint="eastAsia" w:eastAsia="方正仿宋_GBK" w:cs="Times New Roman"/>
                <w:b/>
                <w:bCs/>
                <w:kern w:val="2"/>
                <w:sz w:val="21"/>
                <w:szCs w:val="24"/>
                <w:lang w:val="en-US" w:eastAsia="zh-CN" w:bidi="ar-SA"/>
              </w:rPr>
              <w:t>5.</w:t>
            </w:r>
            <w:r>
              <w:rPr>
                <w:rFonts w:hint="eastAsia" w:ascii="Times New Roman" w:hAnsi="Times New Roman" w:eastAsia="方正仿宋_GBK" w:cs="Times New Roman"/>
                <w:b/>
                <w:bCs/>
                <w:lang w:val="en-US" w:eastAsia="zh-CN"/>
              </w:rPr>
              <w:t>地下水及土壤</w:t>
            </w:r>
          </w:p>
          <w:p w14:paraId="59835B67">
            <w:pPr>
              <w:keepNext w:val="0"/>
              <w:keepLines w:val="0"/>
              <w:widowControl/>
              <w:suppressLineNumbers w:val="0"/>
              <w:ind w:firstLine="420" w:firstLineChars="200"/>
              <w:jc w:val="left"/>
              <w:rPr>
                <w:rFonts w:hint="eastAsia" w:ascii="Times New Roman" w:hAnsi="Times New Roman" w:eastAsia="方正仿宋_GBK" w:cs="Times New Roman"/>
                <w:bCs/>
                <w:szCs w:val="21"/>
                <w:highlight w:val="none"/>
                <w:lang w:val="en-US" w:eastAsia="zh-CN"/>
              </w:rPr>
            </w:pPr>
            <w:r>
              <w:rPr>
                <w:rFonts w:hint="default" w:ascii="Times New Roman" w:hAnsi="Times New Roman" w:eastAsia="方正仿宋_GBK" w:cs="Times New Roman"/>
                <w:bCs/>
                <w:szCs w:val="21"/>
                <w:lang w:val="en-US" w:eastAsia="zh-CN"/>
              </w:rPr>
              <w:t>严格按照要求落实分区防渗措施。对危废暂存间进行重点防渗；对洗砂废水处理区及池体、车辆冲洗废水沉淀池、雨水池、化粪池等进行一般防渗；其他区域采取简单防渗。</w:t>
            </w:r>
          </w:p>
          <w:p w14:paraId="1B446888">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default" w:ascii="Times New Roman" w:hAnsi="Times New Roman" w:eastAsia="方正仿宋_GBK" w:cs="Times New Roman"/>
                <w:b/>
                <w:bCs w:val="0"/>
                <w:sz w:val="21"/>
                <w:szCs w:val="21"/>
                <w:lang w:val="en-US" w:eastAsia="zh-CN"/>
                <w14:ligatures w14:val="none"/>
              </w:rPr>
              <w:t>三、环境风险</w:t>
            </w:r>
          </w:p>
          <w:p w14:paraId="31B4DA98">
            <w:pPr>
              <w:keepNext w:val="0"/>
              <w:keepLines w:val="0"/>
              <w:widowControl/>
              <w:suppressLineNumbers w:val="0"/>
              <w:ind w:firstLine="420" w:firstLineChars="200"/>
              <w:jc w:val="left"/>
              <w:rPr>
                <w:rFonts w:hint="default" w:ascii="Times New Roman" w:hAnsi="Times New Roman" w:eastAsia="方正仿宋_GBK" w:cs="Times New Roman"/>
                <w:bCs/>
                <w:color w:val="auto"/>
                <w:kern w:val="2"/>
                <w:sz w:val="21"/>
                <w:szCs w:val="21"/>
                <w:highlight w:val="none"/>
                <w:lang w:val="en-US" w:eastAsia="zh-CN" w:bidi="ar-SA"/>
              </w:rPr>
            </w:pPr>
            <w:r>
              <w:rPr>
                <w:rFonts w:hint="eastAsia" w:ascii="Times New Roman" w:hAnsi="Times New Roman" w:eastAsia="方正仿宋_GBK" w:cs="Times New Roman"/>
                <w:bCs/>
                <w:color w:val="auto"/>
                <w:kern w:val="2"/>
                <w:sz w:val="21"/>
                <w:szCs w:val="21"/>
                <w:highlight w:val="none"/>
                <w:lang w:val="en-US" w:eastAsia="zh-CN" w:bidi="ar-SA"/>
              </w:rPr>
              <w:t>规</w:t>
            </w:r>
            <w:r>
              <w:rPr>
                <w:rFonts w:hint="default" w:ascii="Times New Roman" w:hAnsi="Times New Roman" w:eastAsia="方正仿宋_GBK" w:cs="Times New Roman"/>
                <w:bCs/>
                <w:color w:val="auto"/>
                <w:kern w:val="2"/>
                <w:sz w:val="21"/>
                <w:szCs w:val="21"/>
                <w:highlight w:val="none"/>
                <w:lang w:val="en-US" w:eastAsia="zh-CN" w:bidi="ar-SA"/>
              </w:rPr>
              <w:t>范设置危废暂存间警示标识，废气处理</w:t>
            </w:r>
            <w:r>
              <w:rPr>
                <w:rFonts w:hint="eastAsia" w:ascii="Times New Roman" w:hAnsi="Times New Roman" w:eastAsia="方正仿宋_GBK" w:cs="Times New Roman"/>
                <w:bCs/>
                <w:color w:val="auto"/>
                <w:kern w:val="2"/>
                <w:sz w:val="21"/>
                <w:szCs w:val="21"/>
                <w:highlight w:val="none"/>
                <w:lang w:val="en-US" w:eastAsia="zh-CN" w:bidi="ar-SA"/>
              </w:rPr>
              <w:t>设施</w:t>
            </w:r>
            <w:r>
              <w:rPr>
                <w:rFonts w:hint="default" w:ascii="Times New Roman" w:hAnsi="Times New Roman" w:eastAsia="方正仿宋_GBK" w:cs="Times New Roman"/>
                <w:bCs/>
                <w:color w:val="auto"/>
                <w:kern w:val="2"/>
                <w:sz w:val="21"/>
                <w:szCs w:val="21"/>
                <w:highlight w:val="none"/>
                <w:lang w:val="en-US" w:eastAsia="zh-CN" w:bidi="ar-SA"/>
              </w:rPr>
              <w:t>要专人维护并定期检修；制定完善应急预案并定期进行应急演练，强化人员安全意识和技能培训，认真落实工程安全环保措施、消防措施及评价所提出各项的风险防范、管理措施。</w:t>
            </w:r>
          </w:p>
          <w:p w14:paraId="098EAEB3">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bCs/>
                <w:sz w:val="22"/>
                <w:szCs w:val="22"/>
              </w:rPr>
            </w:pPr>
            <w:r>
              <w:rPr>
                <w:rFonts w:hint="default" w:ascii="Times New Roman" w:hAnsi="Times New Roman" w:eastAsia="方正仿宋_GBK" w:cs="Times New Roman"/>
                <w:b/>
                <w:bCs w:val="0"/>
                <w:sz w:val="21"/>
                <w:szCs w:val="21"/>
                <w:lang w:val="en-US" w:eastAsia="zh-CN"/>
                <w14:ligatures w14:val="none"/>
              </w:rPr>
              <w:t>四、其他部门意见</w:t>
            </w:r>
          </w:p>
          <w:p w14:paraId="41D0BB61">
            <w:pPr>
              <w:keepNext w:val="0"/>
              <w:keepLines w:val="0"/>
              <w:widowControl/>
              <w:suppressLineNumbers w:val="0"/>
              <w:ind w:firstLine="420" w:firstLineChars="200"/>
              <w:jc w:val="left"/>
              <w:rPr>
                <w:rFonts w:hint="eastAsia" w:ascii="Times New Roman" w:hAnsi="Times New Roman" w:eastAsia="方正仿宋_GBK" w:cs="Times New Roman"/>
                <w:bCs/>
                <w:color w:val="auto"/>
                <w:kern w:val="2"/>
                <w:sz w:val="21"/>
                <w:szCs w:val="21"/>
                <w:highlight w:val="none"/>
                <w:lang w:val="en-US" w:eastAsia="zh-CN" w:bidi="ar-SA"/>
              </w:rPr>
            </w:pPr>
            <w:r>
              <w:rPr>
                <w:rFonts w:hint="eastAsia" w:ascii="Times New Roman" w:hAnsi="Times New Roman" w:eastAsia="方正仿宋_GBK" w:cs="Times New Roman"/>
                <w:bCs/>
                <w:color w:val="auto"/>
                <w:kern w:val="2"/>
                <w:sz w:val="21"/>
                <w:szCs w:val="21"/>
                <w:highlight w:val="none"/>
                <w:lang w:val="en-US" w:eastAsia="zh-CN" w:bidi="ar-SA"/>
              </w:rPr>
              <w:t>（</w:t>
            </w:r>
            <w:r>
              <w:rPr>
                <w:rFonts w:hint="eastAsia" w:eastAsia="方正仿宋_GBK" w:cs="Times New Roman"/>
                <w:bCs/>
                <w:color w:val="auto"/>
                <w:kern w:val="2"/>
                <w:sz w:val="21"/>
                <w:szCs w:val="21"/>
                <w:highlight w:val="none"/>
                <w:lang w:val="en-US" w:eastAsia="zh-CN" w:bidi="ar-SA"/>
              </w:rPr>
              <w:t>一</w:t>
            </w:r>
            <w:r>
              <w:rPr>
                <w:rFonts w:hint="eastAsia" w:ascii="Times New Roman" w:hAnsi="Times New Roman" w:eastAsia="方正仿宋_GBK" w:cs="Times New Roman"/>
                <w:bCs/>
                <w:color w:val="auto"/>
                <w:kern w:val="2"/>
                <w:sz w:val="21"/>
                <w:szCs w:val="21"/>
                <w:highlight w:val="none"/>
                <w:lang w:val="en-US" w:eastAsia="zh-CN" w:bidi="ar-SA"/>
              </w:rPr>
              <w:t>）四川达州东部经济开发区政务服务管理局《四川省固定资产投资项目备案表》；</w:t>
            </w:r>
          </w:p>
          <w:p w14:paraId="3A31B7A4">
            <w:pPr>
              <w:keepNext w:val="0"/>
              <w:keepLines w:val="0"/>
              <w:widowControl/>
              <w:suppressLineNumbers w:val="0"/>
              <w:ind w:firstLine="420" w:firstLineChars="200"/>
              <w:jc w:val="left"/>
              <w:rPr>
                <w:rFonts w:hint="eastAsia"/>
              </w:rPr>
            </w:pPr>
            <w:r>
              <w:rPr>
                <w:rFonts w:hint="eastAsia" w:ascii="Times New Roman" w:hAnsi="Times New Roman" w:eastAsia="方正仿宋_GBK" w:cs="Times New Roman"/>
                <w:bCs/>
                <w:color w:val="auto"/>
                <w:kern w:val="2"/>
                <w:sz w:val="21"/>
                <w:szCs w:val="21"/>
                <w:highlight w:val="none"/>
                <w:lang w:val="en-US" w:eastAsia="zh-CN" w:bidi="ar-SA"/>
              </w:rPr>
              <w:t>（</w:t>
            </w:r>
            <w:r>
              <w:rPr>
                <w:rFonts w:hint="eastAsia" w:eastAsia="方正仿宋_GBK" w:cs="Times New Roman"/>
                <w:bCs/>
                <w:color w:val="auto"/>
                <w:kern w:val="2"/>
                <w:sz w:val="21"/>
                <w:szCs w:val="21"/>
                <w:highlight w:val="none"/>
                <w:lang w:val="en-US" w:eastAsia="zh-CN" w:bidi="ar-SA"/>
              </w:rPr>
              <w:t>二</w:t>
            </w:r>
            <w:r>
              <w:rPr>
                <w:rFonts w:hint="eastAsia" w:ascii="Times New Roman" w:hAnsi="Times New Roman" w:eastAsia="方正仿宋_GBK" w:cs="Times New Roman"/>
                <w:bCs/>
                <w:color w:val="auto"/>
                <w:kern w:val="2"/>
                <w:sz w:val="21"/>
                <w:szCs w:val="21"/>
                <w:highlight w:val="none"/>
                <w:lang w:val="en-US" w:eastAsia="zh-CN" w:bidi="ar-SA"/>
              </w:rPr>
              <w:t>）达州市自然资源和规划局《关于达州市达川区斑竹沟水库工程第三批临时用地的批复》（达市自然资规函〔2024〕701号）。</w:t>
            </w:r>
          </w:p>
        </w:tc>
      </w:tr>
    </w:tbl>
    <w:p w14:paraId="6668A52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1060001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53225"/>
    <w:rsid w:val="1C753225"/>
    <w:rsid w:val="1E2B04D3"/>
    <w:rsid w:val="455A0E09"/>
    <w:rsid w:val="4B7752BF"/>
    <w:rsid w:val="4C463D03"/>
    <w:rsid w:val="4DAD46D6"/>
    <w:rsid w:val="6F8F2DE5"/>
    <w:rsid w:val="70A7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jc w:val="center"/>
      <w:outlineLvl w:val="0"/>
    </w:pPr>
    <w:rPr>
      <w:rFonts w:ascii="Calibri" w:hAnsi="Calibri" w:eastAsia="方正小标宋_GBK"/>
      <w:kern w:val="44"/>
      <w:sz w:val="44"/>
      <w:szCs w:val="22"/>
    </w:rPr>
  </w:style>
  <w:style w:type="paragraph" w:styleId="3">
    <w:name w:val="heading 2"/>
    <w:basedOn w:val="1"/>
    <w:next w:val="1"/>
    <w:semiHidden/>
    <w:unhideWhenUsed/>
    <w:qFormat/>
    <w:uiPriority w:val="0"/>
    <w:pPr>
      <w:keepNext/>
      <w:keepLines/>
      <w:spacing w:beforeLines="0" w:beforeAutospacing="0" w:afterLines="0" w:afterAutospacing="0" w:line="578" w:lineRule="exact"/>
      <w:jc w:val="left"/>
      <w:outlineLvl w:val="1"/>
    </w:pPr>
    <w:rPr>
      <w:rFonts w:ascii="Arial" w:hAnsi="Arial" w:eastAsia="方正黑体_GBK"/>
      <w:sz w:val="32"/>
      <w:szCs w:val="2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1766</Words>
  <Characters>1805</Characters>
  <Lines>0</Lines>
  <Paragraphs>0</Paragraphs>
  <TotalTime>20</TotalTime>
  <ScaleCrop>false</ScaleCrop>
  <LinksUpToDate>false</LinksUpToDate>
  <CharactersWithSpaces>1807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2025-09-19T03:04:00Z</dcterms:created>
  <dc:creator></dc:creator>
  <cp:lastModifiedBy>爱自然山水</cp:lastModifiedBy>
  <dcterms:modified xsi:type="dcterms:W3CDTF">2025-09-21T07:24:34Z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A305EE941F0247A8B0FFD8A1A4C44EBD_11</vt:lpwstr>
  </property>
  <property fmtid="{D5CDD505-2E9C-101B-9397-08002B2CF9AE}" pid="4" name="KSOTemplateDocerSaveRecord">
    <vt:lpwstr>eyJoZGlkIjoiMzEwNTM5NzYwMDRjMzkwZTVkZjY2ODkwMGIxNGU0OTUiLCJ1c2VySWQiOiIxMzAyNzcyNzI0In0=</vt:lpwstr>
  </property>
</Properties>
</file>