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方正小标宋简体" w:cs="Times New Roman"/>
          <w:b/>
          <w:sz w:val="36"/>
          <w:szCs w:val="36"/>
          <w:highlight w:val="none"/>
          <w:lang w:val="en-US" w:eastAsia="zh-CN"/>
        </w:rPr>
      </w:pPr>
      <w:r>
        <w:rPr>
          <w:rFonts w:hint="default" w:ascii="Times New Roman" w:hAnsi="Times New Roman" w:eastAsia="方正小标宋简体" w:cs="Times New Roman"/>
          <w:b/>
          <w:sz w:val="36"/>
          <w:szCs w:val="36"/>
          <w:highlight w:val="none"/>
          <w:lang w:val="en-US" w:eastAsia="zh-CN"/>
        </w:rPr>
        <w:t>关于202</w:t>
      </w:r>
      <w:r>
        <w:rPr>
          <w:rFonts w:hint="eastAsia" w:ascii="Times New Roman" w:hAnsi="Times New Roman" w:eastAsia="方正小标宋简体" w:cs="Times New Roman"/>
          <w:b/>
          <w:sz w:val="36"/>
          <w:szCs w:val="36"/>
          <w:highlight w:val="none"/>
          <w:lang w:val="en-US" w:eastAsia="zh-CN"/>
        </w:rPr>
        <w:t>5</w:t>
      </w:r>
      <w:r>
        <w:rPr>
          <w:rFonts w:hint="default" w:ascii="Times New Roman" w:hAnsi="Times New Roman" w:eastAsia="方正小标宋简体" w:cs="Times New Roman"/>
          <w:b/>
          <w:sz w:val="36"/>
          <w:szCs w:val="36"/>
          <w:highlight w:val="none"/>
          <w:lang w:val="en-US" w:eastAsia="zh-CN"/>
        </w:rPr>
        <w:t>年</w:t>
      </w:r>
      <w:r>
        <w:rPr>
          <w:rFonts w:hint="eastAsia" w:ascii="Times New Roman" w:hAnsi="Times New Roman" w:eastAsia="方正小标宋简体" w:cs="Times New Roman"/>
          <w:b/>
          <w:sz w:val="36"/>
          <w:szCs w:val="36"/>
          <w:highlight w:val="none"/>
          <w:lang w:val="en-US" w:eastAsia="zh-CN"/>
        </w:rPr>
        <w:t>4</w:t>
      </w:r>
      <w:r>
        <w:rPr>
          <w:rFonts w:hint="default" w:ascii="Times New Roman" w:hAnsi="Times New Roman" w:eastAsia="方正小标宋简体" w:cs="Times New Roman"/>
          <w:b/>
          <w:sz w:val="36"/>
          <w:szCs w:val="36"/>
          <w:highlight w:val="none"/>
          <w:lang w:val="en-US" w:eastAsia="zh-CN"/>
        </w:rPr>
        <w:t>月</w:t>
      </w:r>
      <w:r>
        <w:rPr>
          <w:rFonts w:hint="eastAsia" w:ascii="Times New Roman" w:hAnsi="Times New Roman" w:eastAsia="方正小标宋简体" w:cs="Times New Roman"/>
          <w:b/>
          <w:sz w:val="36"/>
          <w:szCs w:val="36"/>
          <w:highlight w:val="none"/>
          <w:lang w:val="en-US" w:eastAsia="zh-CN"/>
        </w:rPr>
        <w:t>30</w:t>
      </w:r>
      <w:r>
        <w:rPr>
          <w:rFonts w:hint="default" w:ascii="Times New Roman" w:hAnsi="Times New Roman" w:eastAsia="方正小标宋简体" w:cs="Times New Roman"/>
          <w:b/>
          <w:sz w:val="36"/>
          <w:szCs w:val="36"/>
          <w:highlight w:val="none"/>
          <w:lang w:val="en-US" w:eastAsia="zh-CN"/>
        </w:rPr>
        <w:t>日</w:t>
      </w:r>
    </w:p>
    <w:p>
      <w:pPr>
        <w:spacing w:line="540" w:lineRule="exact"/>
        <w:jc w:val="center"/>
        <w:rPr>
          <w:rFonts w:hint="default" w:ascii="Times New Roman" w:hAnsi="Times New Roman" w:eastAsia="方正小标宋简体" w:cs="Times New Roman"/>
          <w:b/>
          <w:sz w:val="36"/>
          <w:szCs w:val="36"/>
          <w:highlight w:val="none"/>
          <w:lang w:val="en-US" w:eastAsia="zh-CN"/>
        </w:rPr>
      </w:pPr>
      <w:r>
        <w:rPr>
          <w:rFonts w:hint="default" w:ascii="Times New Roman" w:hAnsi="Times New Roman" w:eastAsia="方正小标宋简体" w:cs="Times New Roman"/>
          <w:b/>
          <w:sz w:val="36"/>
          <w:szCs w:val="36"/>
          <w:highlight w:val="none"/>
          <w:lang w:val="en-US" w:eastAsia="zh-CN"/>
        </w:rPr>
        <w:t>拟对建设项目环境影响评价文件作出审批意见的公示</w:t>
      </w:r>
    </w:p>
    <w:p>
      <w:pPr>
        <w:pStyle w:val="8"/>
        <w:rPr>
          <w:rFonts w:hint="default"/>
          <w:highlight w:val="none"/>
          <w:lang w:val="en-US" w:eastAsia="zh-CN"/>
        </w:rPr>
      </w:pP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宋体" w:cs="Times New Roman"/>
          <w:kern w:val="0"/>
          <w:sz w:val="32"/>
          <w:szCs w:val="32"/>
          <w:highlight w:val="none"/>
        </w:rPr>
      </w:pPr>
      <w:r>
        <w:rPr>
          <w:rFonts w:hint="default" w:ascii="Times New Roman" w:hAnsi="Times New Roman" w:eastAsia="宋体" w:cs="Times New Roman"/>
          <w:kern w:val="0"/>
          <w:sz w:val="32"/>
          <w:szCs w:val="32"/>
          <w:highlight w:val="none"/>
        </w:rPr>
        <w:t>根据建设项目环境影响评价审批程序的有关规定，经审议，我局拟对</w:t>
      </w:r>
      <w:r>
        <w:rPr>
          <w:rFonts w:hint="eastAsia" w:ascii="Times New Roman" w:hAnsi="Times New Roman" w:eastAsia="宋体" w:cs="Times New Roman"/>
          <w:kern w:val="0"/>
          <w:sz w:val="32"/>
          <w:szCs w:val="32"/>
          <w:highlight w:val="none"/>
          <w:lang w:val="en-US" w:eastAsia="zh-CN"/>
        </w:rPr>
        <w:t>1</w:t>
      </w:r>
      <w:r>
        <w:rPr>
          <w:rFonts w:hint="default" w:ascii="Times New Roman" w:hAnsi="Times New Roman" w:eastAsia="宋体" w:cs="Times New Roman"/>
          <w:kern w:val="0"/>
          <w:sz w:val="32"/>
          <w:szCs w:val="32"/>
          <w:highlight w:val="none"/>
        </w:rPr>
        <w:t>个项目作出批复决定。为保证此次审议工作的严肃性和公正性</w:t>
      </w:r>
      <w:bookmarkStart w:id="0" w:name="_GoBack"/>
      <w:bookmarkEnd w:id="0"/>
      <w:r>
        <w:rPr>
          <w:rFonts w:hint="default" w:ascii="Times New Roman" w:hAnsi="Times New Roman" w:eastAsia="宋体" w:cs="Times New Roman"/>
          <w:kern w:val="0"/>
          <w:sz w:val="32"/>
          <w:szCs w:val="32"/>
          <w:highlight w:val="none"/>
        </w:rPr>
        <w:t>，现将建设项目环境影响报告的基本情况予以公示。公示期为202</w:t>
      </w:r>
      <w:r>
        <w:rPr>
          <w:rFonts w:hint="eastAsia" w:ascii="Times New Roman" w:hAnsi="Times New Roman" w:eastAsia="宋体" w:cs="Times New Roman"/>
          <w:kern w:val="0"/>
          <w:sz w:val="32"/>
          <w:szCs w:val="32"/>
          <w:highlight w:val="none"/>
          <w:lang w:val="en-US" w:eastAsia="zh-CN"/>
        </w:rPr>
        <w:t>5</w:t>
      </w:r>
      <w:r>
        <w:rPr>
          <w:rFonts w:hint="default" w:ascii="Times New Roman" w:hAnsi="Times New Roman" w:eastAsia="宋体" w:cs="Times New Roman"/>
          <w:kern w:val="0"/>
          <w:sz w:val="32"/>
          <w:szCs w:val="32"/>
          <w:highlight w:val="none"/>
        </w:rPr>
        <w:t>年</w:t>
      </w:r>
      <w:r>
        <w:rPr>
          <w:rFonts w:hint="eastAsia" w:ascii="Times New Roman" w:hAnsi="Times New Roman" w:eastAsia="宋体" w:cs="Times New Roman"/>
          <w:kern w:val="0"/>
          <w:sz w:val="32"/>
          <w:szCs w:val="32"/>
          <w:highlight w:val="none"/>
          <w:lang w:val="en-US" w:eastAsia="zh-CN"/>
        </w:rPr>
        <w:t>4</w:t>
      </w:r>
      <w:r>
        <w:rPr>
          <w:rFonts w:hint="default" w:ascii="Times New Roman" w:hAnsi="Times New Roman" w:eastAsia="宋体" w:cs="Times New Roman"/>
          <w:kern w:val="0"/>
          <w:sz w:val="32"/>
          <w:szCs w:val="32"/>
          <w:highlight w:val="none"/>
        </w:rPr>
        <w:t>月</w:t>
      </w:r>
      <w:r>
        <w:rPr>
          <w:rFonts w:hint="eastAsia" w:ascii="Times New Roman" w:hAnsi="Times New Roman" w:eastAsia="宋体" w:cs="Times New Roman"/>
          <w:kern w:val="0"/>
          <w:sz w:val="32"/>
          <w:szCs w:val="32"/>
          <w:highlight w:val="none"/>
          <w:lang w:val="en-US" w:eastAsia="zh-CN"/>
        </w:rPr>
        <w:t>30</w:t>
      </w:r>
      <w:r>
        <w:rPr>
          <w:rFonts w:hint="default" w:ascii="Times New Roman" w:hAnsi="Times New Roman" w:eastAsia="宋体" w:cs="Times New Roman"/>
          <w:kern w:val="0"/>
          <w:sz w:val="32"/>
          <w:szCs w:val="32"/>
          <w:highlight w:val="none"/>
        </w:rPr>
        <w:t>日—202</w:t>
      </w:r>
      <w:r>
        <w:rPr>
          <w:rFonts w:hint="eastAsia" w:ascii="Times New Roman" w:hAnsi="Times New Roman" w:eastAsia="宋体" w:cs="Times New Roman"/>
          <w:kern w:val="0"/>
          <w:sz w:val="32"/>
          <w:szCs w:val="32"/>
          <w:highlight w:val="none"/>
          <w:lang w:val="en-US" w:eastAsia="zh-CN"/>
        </w:rPr>
        <w:t>4</w:t>
      </w:r>
      <w:r>
        <w:rPr>
          <w:rFonts w:hint="default" w:ascii="Times New Roman" w:hAnsi="Times New Roman" w:eastAsia="宋体" w:cs="Times New Roman"/>
          <w:kern w:val="0"/>
          <w:sz w:val="32"/>
          <w:szCs w:val="32"/>
          <w:highlight w:val="none"/>
        </w:rPr>
        <w:t>年</w:t>
      </w:r>
      <w:r>
        <w:rPr>
          <w:rFonts w:hint="eastAsia" w:ascii="Times New Roman" w:hAnsi="Times New Roman" w:eastAsia="宋体" w:cs="Times New Roman"/>
          <w:kern w:val="0"/>
          <w:sz w:val="32"/>
          <w:szCs w:val="32"/>
          <w:highlight w:val="none"/>
          <w:lang w:val="en-US" w:eastAsia="zh-CN"/>
        </w:rPr>
        <w:t>5</w:t>
      </w:r>
      <w:r>
        <w:rPr>
          <w:rFonts w:hint="default" w:ascii="Times New Roman" w:hAnsi="Times New Roman" w:eastAsia="宋体" w:cs="Times New Roman"/>
          <w:kern w:val="0"/>
          <w:sz w:val="32"/>
          <w:szCs w:val="32"/>
          <w:highlight w:val="none"/>
        </w:rPr>
        <w:t>月</w:t>
      </w:r>
      <w:r>
        <w:rPr>
          <w:rFonts w:hint="eastAsia" w:ascii="Times New Roman" w:hAnsi="Times New Roman" w:eastAsia="宋体" w:cs="Times New Roman"/>
          <w:kern w:val="0"/>
          <w:sz w:val="32"/>
          <w:szCs w:val="32"/>
          <w:highlight w:val="none"/>
          <w:lang w:val="en-US" w:eastAsia="zh-CN"/>
        </w:rPr>
        <w:t>12</w:t>
      </w:r>
      <w:r>
        <w:rPr>
          <w:rFonts w:hint="default" w:ascii="Times New Roman" w:hAnsi="Times New Roman" w:eastAsia="宋体" w:cs="Times New Roman"/>
          <w:kern w:val="0"/>
          <w:sz w:val="32"/>
          <w:szCs w:val="32"/>
          <w:highlight w:val="none"/>
        </w:rPr>
        <w:t>日。</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宋体" w:cs="Times New Roman"/>
          <w:kern w:val="0"/>
          <w:sz w:val="32"/>
          <w:szCs w:val="32"/>
          <w:highlight w:val="none"/>
        </w:rPr>
      </w:pPr>
      <w:r>
        <w:rPr>
          <w:rFonts w:hint="default" w:ascii="Times New Roman" w:hAnsi="Times New Roman" w:eastAsia="宋体" w:cs="Times New Roman"/>
          <w:kern w:val="0"/>
          <w:sz w:val="32"/>
          <w:szCs w:val="32"/>
          <w:highlight w:val="none"/>
        </w:rPr>
        <w:t>电</w:t>
      </w:r>
      <w:r>
        <w:rPr>
          <w:rFonts w:hint="eastAsia" w:ascii="Times New Roman" w:hAnsi="Times New Roman" w:eastAsia="宋体" w:cs="Times New Roman"/>
          <w:kern w:val="0"/>
          <w:sz w:val="32"/>
          <w:szCs w:val="32"/>
          <w:highlight w:val="none"/>
          <w:lang w:val="en-US" w:eastAsia="zh-CN"/>
        </w:rPr>
        <w:t xml:space="preserve"> </w:t>
      </w:r>
      <w:r>
        <w:rPr>
          <w:rFonts w:hint="default" w:ascii="Times New Roman" w:hAnsi="Times New Roman" w:eastAsia="宋体" w:cs="Times New Roman"/>
          <w:kern w:val="0"/>
          <w:sz w:val="32"/>
          <w:szCs w:val="32"/>
          <w:highlight w:val="none"/>
        </w:rPr>
        <w:t>话：0818-2389915</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宋体" w:cs="Times New Roman"/>
          <w:kern w:val="0"/>
          <w:sz w:val="32"/>
          <w:szCs w:val="32"/>
          <w:highlight w:val="none"/>
        </w:rPr>
      </w:pPr>
      <w:r>
        <w:rPr>
          <w:rFonts w:hint="default" w:ascii="Times New Roman" w:hAnsi="Times New Roman" w:eastAsia="宋体" w:cs="Times New Roman"/>
          <w:kern w:val="0"/>
          <w:sz w:val="32"/>
          <w:szCs w:val="32"/>
          <w:highlight w:val="none"/>
        </w:rPr>
        <w:t>地</w:t>
      </w:r>
      <w:r>
        <w:rPr>
          <w:rFonts w:hint="eastAsia" w:ascii="Times New Roman" w:hAnsi="Times New Roman" w:eastAsia="宋体" w:cs="Times New Roman"/>
          <w:kern w:val="0"/>
          <w:sz w:val="32"/>
          <w:szCs w:val="32"/>
          <w:highlight w:val="none"/>
          <w:lang w:val="en-US" w:eastAsia="zh-CN"/>
        </w:rPr>
        <w:t xml:space="preserve"> </w:t>
      </w:r>
      <w:r>
        <w:rPr>
          <w:rFonts w:hint="default" w:ascii="Times New Roman" w:hAnsi="Times New Roman" w:eastAsia="宋体" w:cs="Times New Roman"/>
          <w:kern w:val="0"/>
          <w:sz w:val="32"/>
          <w:szCs w:val="32"/>
          <w:highlight w:val="none"/>
        </w:rPr>
        <w:t>址：达州市达川区南滨路二段309号达州市生态环境局行政审批科</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rPr>
        <w:t>听证告知：依据《中华人民共和国行政许可法》，自公示起五日内申请人、利害关系人可对以下拟作出的建设项目环境影响评价文件批复</w:t>
      </w:r>
      <w:r>
        <w:rPr>
          <w:rFonts w:hint="default" w:ascii="Times New Roman" w:hAnsi="Times New Roman" w:eastAsia="宋体" w:cs="Times New Roman"/>
          <w:kern w:val="0"/>
          <w:sz w:val="32"/>
          <w:szCs w:val="32"/>
          <w:highlight w:val="none"/>
          <w:lang w:val="en-US" w:eastAsia="zh-CN"/>
        </w:rPr>
        <w:t>决定要求听证。</w:t>
      </w: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p>
    <w:p>
      <w:pPr>
        <w:keepNext w:val="0"/>
        <w:keepLines w:val="0"/>
        <w:pageBreakBefore w:val="0"/>
        <w:widowControl/>
        <w:kinsoku/>
        <w:wordWrap w:val="0"/>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宋体" w:cs="Times New Roman"/>
          <w:kern w:val="0"/>
          <w:sz w:val="32"/>
          <w:szCs w:val="32"/>
          <w:highlight w:val="none"/>
          <w:lang w:val="en-US" w:eastAsia="zh-CN"/>
        </w:rPr>
      </w:pPr>
      <w:r>
        <w:rPr>
          <w:rFonts w:hint="default" w:ascii="Times New Roman" w:hAnsi="Times New Roman" w:eastAsia="宋体" w:cs="Times New Roman"/>
          <w:kern w:val="0"/>
          <w:sz w:val="32"/>
          <w:szCs w:val="32"/>
          <w:highlight w:val="none"/>
          <w:lang w:val="en-US" w:eastAsia="zh-CN"/>
        </w:rPr>
        <w:t>1、重庆气矿大竹作业区清水站迁改工程环境影响报告书拟批准公示</w:t>
      </w:r>
    </w:p>
    <w:tbl>
      <w:tblPr>
        <w:tblStyle w:val="9"/>
        <w:tblpPr w:leftFromText="181" w:rightFromText="181" w:horzAnchor="margin" w:tblpX="1" w:tblpY="1"/>
        <w:tblOverlap w:val="never"/>
        <w:tblW w:w="14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16"/>
        <w:gridCol w:w="717"/>
        <w:gridCol w:w="642"/>
        <w:gridCol w:w="3856"/>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7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项目名称</w:t>
            </w:r>
          </w:p>
        </w:tc>
        <w:tc>
          <w:tcPr>
            <w:tcW w:w="71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建设地点</w:t>
            </w:r>
          </w:p>
        </w:tc>
        <w:tc>
          <w:tcPr>
            <w:tcW w:w="717"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建设单位</w:t>
            </w:r>
          </w:p>
        </w:tc>
        <w:tc>
          <w:tcPr>
            <w:tcW w:w="642"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环境影响评价机构</w:t>
            </w:r>
          </w:p>
        </w:tc>
        <w:tc>
          <w:tcPr>
            <w:tcW w:w="385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项目概况</w:t>
            </w:r>
          </w:p>
        </w:tc>
        <w:tc>
          <w:tcPr>
            <w:tcW w:w="7536"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主要环境影响及预防或者减轻</w:t>
            </w:r>
          </w:p>
          <w:p>
            <w:pPr>
              <w:keepNext w:val="0"/>
              <w:keepLines w:val="0"/>
              <w:pageBreakBefore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trPr>
        <w:tc>
          <w:tcPr>
            <w:tcW w:w="700"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重庆气矿大竹作业区清水站迁改工程</w:t>
            </w:r>
          </w:p>
        </w:tc>
        <w:tc>
          <w:tcPr>
            <w:tcW w:w="716"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四川达州大竹县</w:t>
            </w:r>
          </w:p>
        </w:tc>
        <w:tc>
          <w:tcPr>
            <w:tcW w:w="717"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大竹县鑫泓产业振兴集团有限公司</w:t>
            </w:r>
          </w:p>
        </w:tc>
        <w:tc>
          <w:tcPr>
            <w:tcW w:w="642"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四川汉雲环美科技有限公司</w:t>
            </w:r>
          </w:p>
        </w:tc>
        <w:tc>
          <w:tcPr>
            <w:tcW w:w="385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480"/>
              <w:textAlignment w:val="auto"/>
              <w:rPr>
                <w:rFonts w:hint="default" w:ascii="Times New Roman" w:hAnsi="Times New Roman" w:cs="Times New Roman" w:eastAsiaTheme="minorEastAsia"/>
                <w:i w:val="0"/>
                <w:iCs w:val="0"/>
                <w:color w:val="auto"/>
                <w:kern w:val="0"/>
                <w:sz w:val="21"/>
                <w:szCs w:val="21"/>
                <w:lang w:val="en-US" w:eastAsia="zh-CN" w:bidi="ar-SA"/>
              </w:rPr>
            </w:pPr>
            <w:r>
              <w:rPr>
                <w:rFonts w:hint="default" w:ascii="Times New Roman" w:hAnsi="Times New Roman" w:cs="Times New Roman" w:eastAsiaTheme="minorEastAsia"/>
                <w:i w:val="0"/>
                <w:iCs w:val="0"/>
                <w:color w:val="auto"/>
                <w:kern w:val="0"/>
                <w:sz w:val="21"/>
                <w:szCs w:val="21"/>
                <w:lang w:val="en-US" w:eastAsia="zh-CN" w:bidi="ar-SA"/>
              </w:rPr>
              <w:t>工程建设内容包括站场工程和集输管线工程。</w:t>
            </w:r>
          </w:p>
          <w:p>
            <w:pPr>
              <w:pStyle w:val="8"/>
              <w:keepNext w:val="0"/>
              <w:keepLines w:val="0"/>
              <w:pageBreakBefore w:val="0"/>
              <w:widowControl w:val="0"/>
              <w:kinsoku/>
              <w:wordWrap/>
              <w:overflowPunct/>
              <w:topLinePunct w:val="0"/>
              <w:autoSpaceDE/>
              <w:autoSpaceDN/>
              <w:bidi w:val="0"/>
              <w:adjustRightInd w:val="0"/>
              <w:snapToGrid w:val="0"/>
              <w:spacing w:after="0"/>
              <w:ind w:left="0" w:leftChars="0"/>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eastAsiaTheme="minorEastAsia"/>
                <w:i w:val="0"/>
                <w:iCs w:val="0"/>
                <w:color w:val="auto"/>
                <w:kern w:val="0"/>
                <w:sz w:val="21"/>
                <w:szCs w:val="21"/>
                <w:lang w:val="en-US" w:eastAsia="zh-CN" w:bidi="ar-SA"/>
              </w:rPr>
              <w:t>站场工程包括</w:t>
            </w:r>
            <w:r>
              <w:rPr>
                <w:rFonts w:hint="default" w:ascii="Times New Roman" w:hAnsi="Times New Roman" w:cs="Times New Roman"/>
                <w:color w:val="auto"/>
                <w:lang w:val="en-US" w:eastAsia="zh-CN"/>
              </w:rPr>
              <w:t>迁建清水站1座：</w:t>
            </w:r>
            <w:r>
              <w:rPr>
                <w:rFonts w:hint="default" w:ascii="Times New Roman" w:hAnsi="Times New Roman" w:eastAsia="宋体" w:cs="Times New Roman"/>
                <w:color w:val="auto"/>
                <w:kern w:val="0"/>
                <w:sz w:val="21"/>
                <w:szCs w:val="21"/>
                <w:lang w:val="en-US" w:eastAsia="zh-CN" w:bidi="ar"/>
              </w:rPr>
              <w:t>190×10</w:t>
            </w:r>
            <w:r>
              <w:rPr>
                <w:rFonts w:hint="default" w:ascii="Times New Roman" w:hAnsi="Times New Roman" w:eastAsia="宋体" w:cs="Times New Roman"/>
                <w:color w:val="auto"/>
                <w:kern w:val="0"/>
                <w:sz w:val="21"/>
                <w:szCs w:val="21"/>
                <w:vertAlign w:val="superscript"/>
                <w:lang w:val="en-US" w:eastAsia="zh-CN" w:bidi="ar"/>
              </w:rPr>
              <w:t>4</w:t>
            </w:r>
            <w:r>
              <w:rPr>
                <w:rFonts w:hint="default" w:ascii="Times New Roman" w:hAnsi="Times New Roman" w:eastAsia="宋体" w:cs="Times New Roman"/>
                <w:color w:val="auto"/>
                <w:kern w:val="0"/>
                <w:sz w:val="21"/>
                <w:szCs w:val="21"/>
                <w:lang w:val="en-US" w:eastAsia="zh-CN" w:bidi="ar"/>
              </w:rPr>
              <w:t>Nm</w:t>
            </w:r>
            <w:r>
              <w:rPr>
                <w:rFonts w:hint="default" w:ascii="Times New Roman" w:hAnsi="Times New Roman" w:eastAsia="宋体" w:cs="Times New Roman"/>
                <w:color w:val="auto"/>
                <w:kern w:val="0"/>
                <w:sz w:val="21"/>
                <w:szCs w:val="21"/>
                <w:vertAlign w:val="superscript"/>
                <w:lang w:val="en-US" w:eastAsia="zh-CN" w:bidi="ar"/>
              </w:rPr>
              <w:t>3</w:t>
            </w:r>
            <w:r>
              <w:rPr>
                <w:rFonts w:hint="default" w:ascii="Times New Roman" w:hAnsi="Times New Roman" w:eastAsia="宋体" w:cs="Times New Roman"/>
                <w:color w:val="auto"/>
                <w:kern w:val="0"/>
                <w:sz w:val="21"/>
                <w:szCs w:val="21"/>
                <w:lang w:val="en-US" w:eastAsia="zh-CN" w:bidi="ar"/>
              </w:rPr>
              <w:t>/d</w:t>
            </w:r>
            <w:r>
              <w:rPr>
                <w:rFonts w:hint="default" w:ascii="Times New Roman" w:hAnsi="Times New Roman" w:cs="Times New Roman"/>
                <w:color w:val="auto"/>
                <w:lang w:val="en-US" w:eastAsia="zh-CN"/>
              </w:rPr>
              <w:t>（含放空区管线），</w:t>
            </w:r>
            <w:r>
              <w:rPr>
                <w:rFonts w:hint="eastAsia" w:ascii="Times New Roman" w:hAnsi="Times New Roman" w:cs="Times New Roman"/>
                <w:color w:val="auto"/>
                <w:lang w:val="en-US" w:eastAsia="zh-CN"/>
              </w:rPr>
              <w:t>位于</w:t>
            </w:r>
            <w:r>
              <w:rPr>
                <w:rFonts w:hint="default" w:ascii="Times New Roman" w:hAnsi="Times New Roman" w:cs="Times New Roman"/>
                <w:color w:val="auto"/>
                <w:lang w:val="en-US" w:eastAsia="zh-CN"/>
              </w:rPr>
              <w:t>大竹县清水镇高巩村七组，</w:t>
            </w:r>
            <w:r>
              <w:rPr>
                <w:rFonts w:hint="default" w:ascii="Times New Roman" w:hAnsi="Times New Roman" w:cs="Times New Roman"/>
                <w:color w:val="auto"/>
                <w:vertAlign w:val="baseline"/>
                <w:lang w:val="en-US" w:eastAsia="zh-CN"/>
              </w:rPr>
              <w:t>包含工艺区、放空区，工艺区设置清管收发装置。放空区新建DN200中压放空管道、DN80低压放空管道及DN25燃料气管道，同沟敷设，长度约90m。站场为无人值守站。</w:t>
            </w:r>
          </w:p>
          <w:p>
            <w:pPr>
              <w:pStyle w:val="8"/>
              <w:keepNext w:val="0"/>
              <w:keepLines w:val="0"/>
              <w:pageBreakBefore w:val="0"/>
              <w:widowControl w:val="0"/>
              <w:kinsoku/>
              <w:wordWrap/>
              <w:overflowPunct/>
              <w:topLinePunct w:val="0"/>
              <w:autoSpaceDE/>
              <w:autoSpaceDN/>
              <w:bidi w:val="0"/>
              <w:adjustRightInd w:val="0"/>
              <w:snapToGrid w:val="0"/>
              <w:spacing w:after="0"/>
              <w:ind w:left="0" w:leftChars="0"/>
              <w:textAlignment w:val="auto"/>
              <w:rPr>
                <w:rFonts w:hint="default" w:ascii="Times New Roman" w:hAnsi="Times New Roman" w:cs="Times New Roman"/>
                <w:highlight w:val="yellow"/>
                <w:lang w:val="en-US" w:eastAsia="zh-CN"/>
              </w:rPr>
            </w:pPr>
            <w:r>
              <w:rPr>
                <w:rFonts w:hint="default" w:ascii="Times New Roman" w:hAnsi="Times New Roman" w:cs="Times New Roman" w:eastAsiaTheme="minorEastAsia"/>
                <w:i w:val="0"/>
                <w:iCs w:val="0"/>
                <w:color w:val="auto"/>
                <w:kern w:val="0"/>
                <w:sz w:val="21"/>
                <w:szCs w:val="21"/>
                <w:lang w:val="en-US" w:eastAsia="zh-CN" w:bidi="ar-SA"/>
              </w:rPr>
              <w:t>集输管线工程</w:t>
            </w:r>
            <w:r>
              <w:rPr>
                <w:rFonts w:hint="default" w:ascii="Times New Roman" w:hAnsi="Times New Roman" w:cs="Times New Roman" w:eastAsiaTheme="minorEastAsia"/>
                <w:i w:val="0"/>
                <w:iCs w:val="0"/>
                <w:color w:val="auto"/>
                <w:sz w:val="21"/>
                <w:szCs w:val="21"/>
                <w:highlight w:val="none"/>
                <w:lang w:eastAsia="zh-CN"/>
              </w:rPr>
              <w:t>包括</w:t>
            </w:r>
            <w:r>
              <w:rPr>
                <w:rFonts w:hint="default" w:ascii="Times New Roman" w:hAnsi="Times New Roman" w:cs="Times New Roman"/>
                <w:i w:val="0"/>
                <w:iCs w:val="0"/>
                <w:color w:val="auto"/>
                <w:sz w:val="21"/>
                <w:szCs w:val="21"/>
                <w:highlight w:val="none"/>
                <w:lang w:eastAsia="zh-CN"/>
              </w:rPr>
              <w:t>①</w:t>
            </w:r>
            <w:r>
              <w:rPr>
                <w:rFonts w:hint="default" w:ascii="Times New Roman" w:hAnsi="Times New Roman" w:cs="Times New Roman"/>
                <w:color w:val="auto"/>
                <w:lang w:val="en-US" w:eastAsia="zh-CN"/>
              </w:rPr>
              <w:t>迁建清达线清竹段D323.9无缝钢管，长度</w:t>
            </w:r>
            <w:r>
              <w:rPr>
                <w:rFonts w:hint="default" w:ascii="Times New Roman" w:hAnsi="Times New Roman" w:cs="Times New Roman"/>
                <w:lang w:val="en-US" w:eastAsia="zh-CN"/>
              </w:rPr>
              <w:t>约690米，管道压力为6.4MPa，设计规模为110×10</w:t>
            </w:r>
            <w:r>
              <w:rPr>
                <w:rFonts w:hint="default" w:ascii="Times New Roman" w:hAnsi="Times New Roman" w:eastAsia="宋体" w:cs="Times New Roman"/>
                <w:color w:val="000000"/>
                <w:kern w:val="0"/>
                <w:sz w:val="21"/>
                <w:szCs w:val="21"/>
                <w:vertAlign w:val="superscript"/>
                <w:lang w:val="en-US" w:eastAsia="zh-CN" w:bidi="ar"/>
              </w:rPr>
              <w:t>4</w:t>
            </w:r>
            <w:r>
              <w:rPr>
                <w:rFonts w:hint="default" w:ascii="Times New Roman" w:hAnsi="Times New Roman" w:eastAsia="宋体" w:cs="Times New Roman"/>
                <w:color w:val="000000"/>
                <w:kern w:val="0"/>
                <w:sz w:val="21"/>
                <w:szCs w:val="21"/>
                <w:lang w:val="en-US" w:eastAsia="zh-CN" w:bidi="ar"/>
              </w:rPr>
              <w:t>Nm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/d</w:t>
            </w:r>
            <w:r>
              <w:rPr>
                <w:rFonts w:hint="default" w:ascii="Times New Roman" w:hAnsi="Times New Roman" w:cs="Times New Roman"/>
                <w:lang w:val="en-US" w:eastAsia="zh-CN"/>
              </w:rPr>
              <w:t>；②迁建申北线清渠段D426无缝钢管，长度约250米，管道压力为4.0MPa，设计规模为200×10</w:t>
            </w:r>
            <w:r>
              <w:rPr>
                <w:rFonts w:hint="default" w:ascii="Times New Roman" w:hAnsi="Times New Roman" w:eastAsia="宋体" w:cs="Times New Roman"/>
                <w:color w:val="000000"/>
                <w:kern w:val="0"/>
                <w:sz w:val="21"/>
                <w:szCs w:val="21"/>
                <w:vertAlign w:val="superscript"/>
                <w:lang w:val="en-US" w:eastAsia="zh-CN" w:bidi="ar"/>
              </w:rPr>
              <w:t>4</w:t>
            </w:r>
            <w:r>
              <w:rPr>
                <w:rFonts w:hint="default" w:ascii="Times New Roman" w:hAnsi="Times New Roman" w:eastAsia="宋体" w:cs="Times New Roman"/>
                <w:color w:val="000000"/>
                <w:kern w:val="0"/>
                <w:sz w:val="21"/>
                <w:szCs w:val="21"/>
                <w:lang w:val="en-US" w:eastAsia="zh-CN" w:bidi="ar"/>
              </w:rPr>
              <w:t>Nm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/d</w:t>
            </w:r>
            <w:r>
              <w:rPr>
                <w:rFonts w:hint="default" w:ascii="Times New Roman" w:hAnsi="Times New Roman" w:cs="Times New Roman"/>
                <w:lang w:val="en-US" w:eastAsia="zh-CN"/>
              </w:rPr>
              <w:t>；③迁建申北线清福段D426无缝钢管，长度约1480米，管道压力为4.0MPa，设计规模为200×10</w:t>
            </w:r>
            <w:r>
              <w:rPr>
                <w:rFonts w:hint="default" w:ascii="Times New Roman" w:hAnsi="Times New Roman" w:eastAsia="宋体" w:cs="Times New Roman"/>
                <w:color w:val="000000"/>
                <w:kern w:val="0"/>
                <w:sz w:val="21"/>
                <w:szCs w:val="21"/>
                <w:vertAlign w:val="superscript"/>
                <w:lang w:val="en-US" w:eastAsia="zh-CN" w:bidi="ar"/>
              </w:rPr>
              <w:t>4</w:t>
            </w:r>
            <w:r>
              <w:rPr>
                <w:rFonts w:hint="default" w:ascii="Times New Roman" w:hAnsi="Times New Roman" w:eastAsia="宋体" w:cs="Times New Roman"/>
                <w:color w:val="000000"/>
                <w:kern w:val="0"/>
                <w:sz w:val="21"/>
                <w:szCs w:val="21"/>
                <w:lang w:val="en-US" w:eastAsia="zh-CN" w:bidi="ar"/>
              </w:rPr>
              <w:t>Nm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/d</w:t>
            </w:r>
            <w:r>
              <w:rPr>
                <w:rFonts w:hint="default" w:ascii="Times New Roman" w:hAnsi="Times New Roman" w:cs="Times New Roman"/>
                <w:lang w:val="en-US" w:eastAsia="zh-CN"/>
              </w:rPr>
              <w:t>；④迁建云和2井到成35井气田水管道DN80玻璃钢管，</w:t>
            </w:r>
            <w:r>
              <w:rPr>
                <w:rFonts w:hint="default" w:ascii="Times New Roman" w:hAnsi="Times New Roman" w:cs="Times New Roman"/>
                <w:highlight w:val="none"/>
                <w:lang w:val="en-US" w:eastAsia="zh-CN"/>
              </w:rPr>
              <w:t>长度约1240米</w:t>
            </w:r>
            <w:r>
              <w:rPr>
                <w:rFonts w:hint="eastAsia" w:ascii="Times New Roman" w:hAnsi="Times New Roman" w:cs="Times New Roman"/>
                <w:highlight w:val="none"/>
                <w:lang w:val="en-US" w:eastAsia="zh-CN"/>
              </w:rPr>
              <w:t>，</w:t>
            </w:r>
            <w:r>
              <w:rPr>
                <w:rFonts w:hint="default" w:ascii="Times New Roman" w:hAnsi="Times New Roman" w:cs="Times New Roman"/>
                <w:highlight w:val="none"/>
                <w:lang w:val="en-US" w:eastAsia="zh-CN"/>
              </w:rPr>
              <w:t>管道压力为5.5MPa，设计规模为480m</w:t>
            </w:r>
            <w:r>
              <w:rPr>
                <w:rFonts w:hint="default" w:ascii="Times New Roman" w:hAnsi="Times New Roman" w:cs="Times New Roman"/>
                <w:highlight w:val="none"/>
                <w:vertAlign w:val="superscript"/>
                <w:lang w:val="en-US" w:eastAsia="zh-CN"/>
              </w:rPr>
              <w:t>3</w:t>
            </w:r>
            <w:r>
              <w:rPr>
                <w:rFonts w:hint="default" w:ascii="Times New Roman" w:hAnsi="Times New Roman" w:cs="Times New Roman"/>
                <w:highlight w:val="none"/>
                <w:lang w:val="en-US" w:eastAsia="zh-CN"/>
              </w:rPr>
              <w:t>/d；⑤迁建四川索渝燃气公司气源管线</w:t>
            </w:r>
            <w:r>
              <w:rPr>
                <w:rFonts w:hint="default" w:ascii="Times New Roman" w:hAnsi="Times New Roman" w:cs="Times New Roman"/>
                <w:lang w:val="en-US" w:eastAsia="zh-CN"/>
              </w:rPr>
              <w:t>D88.9无缝钢管，长度约320米，管道压力为1.6MPa，设计规模为3×10</w:t>
            </w:r>
            <w:r>
              <w:rPr>
                <w:rFonts w:hint="default" w:ascii="Times New Roman" w:hAnsi="Times New Roman" w:eastAsia="宋体" w:cs="Times New Roman"/>
                <w:color w:val="000000"/>
                <w:kern w:val="0"/>
                <w:sz w:val="21"/>
                <w:szCs w:val="21"/>
                <w:vertAlign w:val="superscript"/>
                <w:lang w:val="en-US" w:eastAsia="zh-CN" w:bidi="ar"/>
              </w:rPr>
              <w:t>4</w:t>
            </w:r>
            <w:r>
              <w:rPr>
                <w:rFonts w:hint="default" w:ascii="Times New Roman" w:hAnsi="Times New Roman" w:eastAsia="宋体" w:cs="Times New Roman"/>
                <w:color w:val="000000"/>
                <w:kern w:val="0"/>
                <w:sz w:val="21"/>
                <w:szCs w:val="21"/>
                <w:lang w:val="en-US" w:eastAsia="zh-CN" w:bidi="ar"/>
              </w:rPr>
              <w:t>Nm</w:t>
            </w:r>
            <w:r>
              <w:rPr>
                <w:rFonts w:hint="default" w:ascii="Times New Roman" w:hAnsi="Times New Roman" w:eastAsia="宋体" w:cs="Times New Roman"/>
                <w:color w:val="000000"/>
                <w:kern w:val="0"/>
                <w:sz w:val="21"/>
                <w:szCs w:val="21"/>
                <w:vertAlign w:val="superscript"/>
                <w:lang w:val="en-US" w:eastAsia="zh-CN" w:bidi="ar"/>
              </w:rPr>
              <w:t>3</w:t>
            </w:r>
            <w:r>
              <w:rPr>
                <w:rFonts w:hint="default" w:ascii="Times New Roman" w:hAnsi="Times New Roman" w:eastAsia="宋体" w:cs="Times New Roman"/>
                <w:color w:val="000000"/>
                <w:kern w:val="0"/>
                <w:sz w:val="21"/>
                <w:szCs w:val="21"/>
                <w:lang w:val="en-US" w:eastAsia="zh-CN" w:bidi="ar"/>
              </w:rPr>
              <w:t>/d</w:t>
            </w:r>
            <w:r>
              <w:rPr>
                <w:rFonts w:hint="default" w:ascii="Times New Roman" w:hAnsi="Times New Roman" w:cs="Times New Roman"/>
                <w:lang w:val="en-US" w:eastAsia="zh-CN"/>
              </w:rPr>
              <w:t>；⑥迁建四川索渝燃气公司中压燃气管线D88.9无缝钢管，长度约90米，管道压力为0.4MPa，设计规模为1.2×10</w:t>
            </w:r>
            <w:r>
              <w:rPr>
                <w:rFonts w:hint="default" w:ascii="Times New Roman" w:hAnsi="Times New Roman" w:cs="Times New Roman"/>
                <w:vertAlign w:val="superscript"/>
                <w:lang w:val="en-US" w:eastAsia="zh-CN"/>
              </w:rPr>
              <w:t>4</w:t>
            </w:r>
            <w:r>
              <w:rPr>
                <w:rFonts w:hint="default" w:ascii="Times New Roman" w:hAnsi="Times New Roman" w:cs="Times New Roman"/>
                <w:lang w:val="en-US" w:eastAsia="zh-CN"/>
              </w:rPr>
              <w:t>Nm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/d</w:t>
            </w:r>
            <w:r>
              <w:rPr>
                <w:rFonts w:hint="default" w:ascii="Times New Roman" w:hAnsi="Times New Roman" w:cs="Times New Roman"/>
                <w:highlight w:val="none"/>
                <w:lang w:val="en-US" w:eastAsia="zh-CN"/>
              </w:rPr>
              <w:t>。</w:t>
            </w:r>
            <w:r>
              <w:rPr>
                <w:rFonts w:hint="default" w:ascii="Times New Roman" w:hAnsi="Times New Roman" w:cs="Times New Roman"/>
                <w:color w:val="auto"/>
                <w:highlight w:val="none"/>
                <w:lang w:val="en-US" w:eastAsia="zh-CN"/>
              </w:rPr>
              <w:t>管道输送物料为脱硫后的净化天然气</w:t>
            </w:r>
            <w:r>
              <w:rPr>
                <w:rFonts w:hint="eastAsia" w:ascii="Times New Roman" w:hAnsi="Times New Roman" w:cs="Times New Roman"/>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工程</w:t>
            </w:r>
            <w:r>
              <w:rPr>
                <w:rFonts w:hint="default" w:ascii="Times New Roman" w:hAnsi="Times New Roman" w:cs="Times New Roman" w:eastAsiaTheme="minorEastAsia"/>
                <w:kern w:val="2"/>
                <w:sz w:val="21"/>
                <w:szCs w:val="24"/>
                <w:lang w:val="en-US" w:eastAsia="zh-CN" w:bidi="ar-SA"/>
              </w:rPr>
              <w:t>修建4m宽施工便道1.8km</w:t>
            </w:r>
            <w:r>
              <w:rPr>
                <w:rFonts w:hint="default" w:ascii="Times New Roman" w:hAnsi="Times New Roman" w:cs="Times New Roman"/>
                <w:kern w:val="2"/>
                <w:sz w:val="21"/>
                <w:szCs w:val="24"/>
                <w:lang w:val="en-US" w:eastAsia="zh-CN" w:bidi="ar-SA"/>
              </w:rPr>
              <w:t>，</w:t>
            </w:r>
            <w:r>
              <w:rPr>
                <w:rFonts w:hint="default" w:ascii="Times New Roman" w:hAnsi="Times New Roman" w:cs="Times New Roman" w:eastAsiaTheme="minorEastAsia"/>
                <w:kern w:val="2"/>
                <w:sz w:val="21"/>
                <w:szCs w:val="24"/>
                <w:lang w:val="en-US" w:eastAsia="zh-CN" w:bidi="ar-SA"/>
              </w:rPr>
              <w:t>施工作业带0.72公顷，设置临时材料堆场3个用于堆放管材和小型机械设备</w:t>
            </w:r>
            <w:r>
              <w:rPr>
                <w:rFonts w:hint="default" w:ascii="Times New Roman" w:hAnsi="Times New Roman" w:cs="Times New Roman"/>
                <w:kern w:val="2"/>
                <w:sz w:val="21"/>
                <w:szCs w:val="24"/>
                <w:lang w:val="en-US" w:eastAsia="zh-CN" w:bidi="ar-SA"/>
              </w:rPr>
              <w:t>。</w:t>
            </w: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租用民房作为施工营地，不新建营地</w:t>
            </w:r>
            <w:r>
              <w:rPr>
                <w:rFonts w:hint="eastAsia" w:ascii="Times New Roman" w:hAnsi="Times New Roman" w:eastAsia="宋体" w:cs="Times New Roman"/>
                <w:color w:val="000000" w:themeColor="text1"/>
                <w:kern w:val="0"/>
                <w:sz w:val="21"/>
                <w:szCs w:val="20"/>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0"/>
                <w:lang w:val="en-US" w:eastAsia="zh-CN" w:bidi="ar-SA"/>
                <w14:textFill>
                  <w14:solidFill>
                    <w14:schemeClr w14:val="tx1"/>
                  </w14:solidFill>
                </w14:textFill>
              </w:rPr>
              <w:t>不设置弃渣场，不单独设置表土堆场</w:t>
            </w:r>
            <w:r>
              <w:rPr>
                <w:rFonts w:hint="default" w:ascii="Times New Roman" w:hAnsi="Times New Roman" w:cs="Times New Roman" w:eastAsiaTheme="minorEastAsia"/>
                <w:kern w:val="2"/>
                <w:sz w:val="21"/>
                <w:szCs w:val="24"/>
                <w:lang w:val="en-US" w:eastAsia="zh-CN" w:bidi="ar-SA"/>
              </w:rPr>
              <w:t>。</w:t>
            </w:r>
            <w:r>
              <w:rPr>
                <w:rFonts w:hint="eastAsia" w:ascii="Times New Roman" w:hAnsi="Times New Roman" w:cs="Times New Roman" w:eastAsiaTheme="minorEastAsia"/>
                <w:kern w:val="2"/>
                <w:sz w:val="21"/>
                <w:szCs w:val="24"/>
                <w:lang w:val="en-US" w:eastAsia="zh-CN" w:bidi="ar-SA"/>
              </w:rPr>
              <w:t>工程</w:t>
            </w:r>
            <w:r>
              <w:rPr>
                <w:rFonts w:hint="default" w:ascii="Times New Roman" w:hAnsi="Times New Roman" w:cs="Times New Roman" w:eastAsiaTheme="minorEastAsia"/>
                <w:kern w:val="2"/>
                <w:sz w:val="21"/>
                <w:szCs w:val="24"/>
                <w:lang w:val="en-US" w:eastAsia="zh-CN" w:bidi="ar-SA"/>
              </w:rPr>
              <w:t>穿越乡道14次，县道3次</w:t>
            </w:r>
            <w:r>
              <w:rPr>
                <w:rFonts w:hint="eastAsia" w:ascii="Times New Roman" w:hAnsi="Times New Roman" w:cs="Times New Roman"/>
                <w:kern w:val="2"/>
                <w:sz w:val="21"/>
                <w:szCs w:val="24"/>
                <w:lang w:val="en-US" w:eastAsia="zh-CN" w:bidi="ar-SA"/>
              </w:rPr>
              <w:t>，</w:t>
            </w:r>
            <w:r>
              <w:rPr>
                <w:rFonts w:hint="default" w:ascii="Times New Roman" w:hAnsi="Times New Roman" w:cs="Times New Roman" w:eastAsiaTheme="minorEastAsia"/>
                <w:kern w:val="2"/>
                <w:sz w:val="21"/>
                <w:szCs w:val="24"/>
                <w:lang w:val="en-US" w:eastAsia="zh-CN" w:bidi="ar-SA"/>
              </w:rPr>
              <w:t>国道1次</w:t>
            </w:r>
            <w:r>
              <w:rPr>
                <w:rFonts w:hint="eastAsia" w:ascii="Times New Roman" w:hAnsi="Times New Roman" w:cs="Times New Roman"/>
                <w:kern w:val="2"/>
                <w:sz w:val="21"/>
                <w:szCs w:val="24"/>
                <w:lang w:val="en-US" w:eastAsia="zh-CN" w:bidi="ar-SA"/>
              </w:rPr>
              <w:t>，</w:t>
            </w:r>
            <w:r>
              <w:rPr>
                <w:rFonts w:hint="default" w:ascii="Times New Roman" w:hAnsi="Times New Roman" w:cs="Times New Roman" w:eastAsiaTheme="minorEastAsia"/>
                <w:kern w:val="2"/>
                <w:sz w:val="21"/>
                <w:szCs w:val="24"/>
                <w:lang w:val="en-US" w:eastAsia="zh-CN" w:bidi="ar-SA"/>
              </w:rPr>
              <w:t>下穿西渝高铁1次</w:t>
            </w:r>
            <w:r>
              <w:rPr>
                <w:rFonts w:hint="eastAsia" w:ascii="Times New Roman" w:hAnsi="Times New Roman" w:cs="Times New Roman"/>
                <w:kern w:val="2"/>
                <w:sz w:val="21"/>
                <w:szCs w:val="24"/>
                <w:lang w:val="en-US" w:eastAsia="zh-CN" w:bidi="ar-S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工程</w:t>
            </w:r>
            <w:r>
              <w:rPr>
                <w:rFonts w:hint="default" w:ascii="Times New Roman" w:hAnsi="Times New Roman" w:cs="Times New Roman" w:eastAsiaTheme="minorEastAsia"/>
                <w:kern w:val="2"/>
                <w:sz w:val="21"/>
                <w:szCs w:val="24"/>
                <w:lang w:val="en-US" w:eastAsia="zh-CN" w:bidi="ar-SA"/>
              </w:rPr>
              <w:t>建设完成后交由中国石油天然气股份有限公司西南油气田分公司</w:t>
            </w:r>
            <w:r>
              <w:rPr>
                <w:rFonts w:hint="default" w:ascii="Times New Roman" w:hAnsi="Times New Roman" w:cs="Times New Roman" w:eastAsiaTheme="minorEastAsia"/>
                <w:color w:val="auto"/>
                <w:sz w:val="21"/>
                <w:szCs w:val="21"/>
              </w:rPr>
              <w:t>重庆气矿</w:t>
            </w:r>
            <w:r>
              <w:rPr>
                <w:rFonts w:hint="default" w:ascii="Times New Roman" w:hAnsi="Times New Roman" w:cs="Times New Roman" w:eastAsiaTheme="minorEastAsia"/>
                <w:kern w:val="2"/>
                <w:sz w:val="21"/>
                <w:szCs w:val="24"/>
                <w:lang w:val="en-US" w:eastAsia="zh-CN" w:bidi="ar-SA"/>
              </w:rPr>
              <w:t>管理运营。</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textAlignment w:val="auto"/>
              <w:rPr>
                <w:rFonts w:hint="default" w:ascii="Times New Roman" w:hAnsi="Times New Roman" w:cs="Times New Roman" w:eastAsiaTheme="minorEastAsia"/>
                <w:i w:val="0"/>
                <w:iCs w:val="0"/>
                <w:color w:val="0000FF"/>
                <w:sz w:val="21"/>
                <w:szCs w:val="21"/>
              </w:rPr>
            </w:pPr>
            <w:r>
              <w:rPr>
                <w:rFonts w:hint="default" w:ascii="Times New Roman" w:hAnsi="Times New Roman" w:cs="Times New Roman" w:eastAsiaTheme="minorEastAsia"/>
                <w:kern w:val="2"/>
                <w:sz w:val="21"/>
                <w:szCs w:val="24"/>
                <w:lang w:val="en-US" w:eastAsia="zh-CN" w:bidi="ar-SA"/>
              </w:rPr>
              <w:t>项目总投资4477.86万元，其中环保投资9</w:t>
            </w:r>
            <w:r>
              <w:rPr>
                <w:rFonts w:hint="eastAsia" w:ascii="Times New Roman" w:hAnsi="Times New Roman" w:cs="Times New Roman"/>
                <w:kern w:val="2"/>
                <w:sz w:val="21"/>
                <w:szCs w:val="24"/>
                <w:lang w:val="en-US" w:eastAsia="zh-CN" w:bidi="ar-SA"/>
              </w:rPr>
              <w:t>0</w:t>
            </w:r>
            <w:r>
              <w:rPr>
                <w:rFonts w:hint="default" w:ascii="Times New Roman" w:hAnsi="Times New Roman" w:cs="Times New Roman" w:eastAsiaTheme="minorEastAsia"/>
                <w:kern w:val="2"/>
                <w:sz w:val="21"/>
                <w:szCs w:val="24"/>
                <w:lang w:val="en-US" w:eastAsia="zh-CN" w:bidi="ar-SA"/>
              </w:rPr>
              <w:t>万元。</w:t>
            </w:r>
          </w:p>
        </w:tc>
        <w:tc>
          <w:tcPr>
            <w:tcW w:w="7536" w:type="dxa"/>
            <w:vAlign w:val="center"/>
          </w:tcPr>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rPr>
            </w:pPr>
            <w:r>
              <w:rPr>
                <w:rFonts w:hint="default" w:ascii="Times New Roman" w:hAnsi="Times New Roman" w:cs="Times New Roman" w:eastAsiaTheme="minorEastAsia"/>
                <w:b/>
                <w:bCs/>
                <w:i w:val="0"/>
                <w:iCs w:val="0"/>
                <w:color w:val="auto"/>
                <w:sz w:val="21"/>
                <w:szCs w:val="21"/>
              </w:rPr>
              <w:t>一</w:t>
            </w:r>
            <w:r>
              <w:rPr>
                <w:rFonts w:hint="default" w:ascii="Times New Roman" w:hAnsi="Times New Roman" w:cs="Times New Roman" w:eastAsiaTheme="minorEastAsia"/>
                <w:b/>
                <w:bCs/>
                <w:i w:val="0"/>
                <w:iCs w:val="0"/>
                <w:color w:val="auto"/>
                <w:sz w:val="21"/>
                <w:szCs w:val="21"/>
                <w:lang w:eastAsia="zh-CN"/>
              </w:rPr>
              <w:t>、</w:t>
            </w:r>
            <w:r>
              <w:rPr>
                <w:rFonts w:hint="default" w:ascii="Times New Roman" w:hAnsi="Times New Roman" w:cs="Times New Roman" w:eastAsiaTheme="minorEastAsia"/>
                <w:b/>
                <w:bCs/>
                <w:i w:val="0"/>
                <w:iCs w:val="0"/>
                <w:color w:val="auto"/>
                <w:sz w:val="21"/>
                <w:szCs w:val="21"/>
              </w:rPr>
              <w:t>施工期主要环境保护措施</w:t>
            </w:r>
          </w:p>
          <w:p>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eastAsiaTheme="minorEastAsia"/>
                <w:color w:val="auto"/>
                <w:sz w:val="21"/>
                <w:szCs w:val="21"/>
              </w:rPr>
              <w:t>（</w:t>
            </w: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w:t>
            </w:r>
            <w:r>
              <w:rPr>
                <w:rFonts w:hint="default" w:ascii="Times New Roman" w:hAnsi="Times New Roman" w:cs="Times New Roman"/>
                <w:color w:val="auto"/>
                <w:sz w:val="21"/>
                <w:szCs w:val="21"/>
              </w:rPr>
              <w:t>水污染防治措施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施工废水</w:t>
            </w:r>
            <w:r>
              <w:rPr>
                <w:rFonts w:hint="eastAsia" w:ascii="Times New Roman" w:hAnsi="Times New Roman" w:cs="Times New Roman"/>
                <w:color w:val="auto"/>
                <w:sz w:val="21"/>
                <w:szCs w:val="21"/>
                <w:lang w:eastAsia="zh-CN"/>
              </w:rPr>
              <w:t>及</w:t>
            </w:r>
            <w:r>
              <w:rPr>
                <w:rFonts w:hint="default" w:ascii="Times New Roman" w:hAnsi="Times New Roman" w:cs="Times New Roman" w:eastAsiaTheme="minorEastAsia"/>
                <w:color w:val="auto"/>
                <w:sz w:val="21"/>
                <w:szCs w:val="21"/>
                <w:lang w:eastAsia="zh-CN"/>
              </w:rPr>
              <w:t>试压废水设置临时沉淀池</w:t>
            </w:r>
            <w:r>
              <w:rPr>
                <w:rFonts w:hint="eastAsia" w:ascii="Times New Roman" w:hAnsi="Times New Roman" w:cs="Times New Roman"/>
                <w:color w:val="auto"/>
                <w:sz w:val="21"/>
                <w:szCs w:val="21"/>
                <w:lang w:eastAsia="zh-CN"/>
              </w:rPr>
              <w:t>处理后</w:t>
            </w:r>
            <w:r>
              <w:rPr>
                <w:rFonts w:hint="default" w:ascii="Times New Roman" w:hAnsi="Times New Roman" w:cs="Times New Roman" w:eastAsiaTheme="minorEastAsia"/>
                <w:color w:val="auto"/>
                <w:sz w:val="21"/>
                <w:szCs w:val="21"/>
                <w:lang w:eastAsia="zh-CN"/>
              </w:rPr>
              <w:t>回用于洒水抑尘</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生活污水依托周边</w:t>
            </w:r>
            <w:r>
              <w:rPr>
                <w:rFonts w:hint="eastAsia" w:ascii="Times New Roman" w:hAnsi="Times New Roman" w:cs="Times New Roman"/>
                <w:color w:val="auto"/>
                <w:sz w:val="21"/>
                <w:szCs w:val="21"/>
                <w:lang w:eastAsia="zh-CN"/>
              </w:rPr>
              <w:t>现有设施</w:t>
            </w:r>
            <w:r>
              <w:rPr>
                <w:rFonts w:hint="default" w:ascii="Times New Roman" w:hAnsi="Times New Roman" w:cs="Times New Roman" w:eastAsiaTheme="minorEastAsia"/>
                <w:color w:val="auto"/>
                <w:sz w:val="21"/>
                <w:szCs w:val="21"/>
                <w:lang w:eastAsia="zh-CN"/>
              </w:rPr>
              <w:t>收集后用作农肥。</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eastAsia="zh-CN"/>
              </w:rPr>
              <w:t>）固体废物</w:t>
            </w:r>
            <w:r>
              <w:rPr>
                <w:rFonts w:hint="default" w:ascii="Times New Roman" w:hAnsi="Times New Roman" w:cs="Times New Roman"/>
                <w:color w:val="auto"/>
                <w:sz w:val="21"/>
                <w:szCs w:val="21"/>
              </w:rPr>
              <w:t>污染防治措施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开挖土石方及时回填，工程无弃方产生。</w:t>
            </w:r>
            <w:r>
              <w:rPr>
                <w:rFonts w:hint="default" w:ascii="Times New Roman" w:hAnsi="Times New Roman" w:cs="Times New Roman" w:eastAsiaTheme="minorEastAsia"/>
                <w:color w:val="auto"/>
                <w:sz w:val="21"/>
                <w:szCs w:val="21"/>
                <w:lang w:eastAsia="zh-CN"/>
              </w:rPr>
              <w:t>废包装材料</w:t>
            </w:r>
            <w:r>
              <w:rPr>
                <w:rFonts w:hint="eastAsia" w:ascii="Times New Roman" w:hAnsi="Times New Roman" w:cs="Times New Roman"/>
                <w:color w:val="auto"/>
                <w:sz w:val="21"/>
                <w:szCs w:val="21"/>
                <w:lang w:eastAsia="zh-CN"/>
              </w:rPr>
              <w:t>及</w:t>
            </w:r>
            <w:r>
              <w:rPr>
                <w:rFonts w:hint="default" w:ascii="Times New Roman" w:hAnsi="Times New Roman" w:cs="Times New Roman" w:eastAsiaTheme="minorEastAsia"/>
                <w:color w:val="auto"/>
                <w:sz w:val="21"/>
                <w:szCs w:val="21"/>
                <w:lang w:eastAsia="zh-CN"/>
              </w:rPr>
              <w:t>废</w:t>
            </w:r>
            <w:r>
              <w:rPr>
                <w:rFonts w:hint="eastAsia" w:ascii="Times New Roman" w:hAnsi="Times New Roman" w:cs="Times New Roman"/>
                <w:color w:val="auto"/>
                <w:sz w:val="21"/>
                <w:szCs w:val="21"/>
                <w:lang w:eastAsia="zh-CN"/>
              </w:rPr>
              <w:t>焊条</w:t>
            </w:r>
            <w:r>
              <w:rPr>
                <w:rFonts w:hint="default" w:ascii="Times New Roman" w:hAnsi="Times New Roman" w:cs="Times New Roman" w:eastAsiaTheme="minorEastAsia"/>
                <w:color w:val="auto"/>
                <w:sz w:val="21"/>
                <w:szCs w:val="21"/>
                <w:lang w:eastAsia="zh-CN"/>
              </w:rPr>
              <w:t>焊渣收集后外售</w:t>
            </w:r>
            <w:r>
              <w:rPr>
                <w:rFonts w:hint="eastAsia" w:ascii="Times New Roman" w:hAnsi="Times New Roman" w:cs="Times New Roman"/>
                <w:color w:val="auto"/>
                <w:sz w:val="21"/>
                <w:szCs w:val="21"/>
                <w:lang w:eastAsia="zh-CN"/>
              </w:rPr>
              <w:t>。</w:t>
            </w:r>
            <w:r>
              <w:rPr>
                <w:rFonts w:hint="eastAsia" w:ascii="Times New Roman" w:hAnsi="Times New Roman" w:cs="Times New Roman" w:eastAsiaTheme="minorEastAsia"/>
                <w:color w:val="auto"/>
                <w:sz w:val="21"/>
                <w:szCs w:val="21"/>
                <w:lang w:val="en-US" w:eastAsia="zh-CN"/>
              </w:rPr>
              <w:t>废油漆</w:t>
            </w:r>
            <w:r>
              <w:rPr>
                <w:rFonts w:hint="eastAsia" w:ascii="Times New Roman" w:hAnsi="Times New Roman" w:cs="Times New Roman" w:eastAsiaTheme="minorEastAsia"/>
                <w:color w:val="auto"/>
                <w:sz w:val="21"/>
                <w:szCs w:val="21"/>
                <w:highlight w:val="none"/>
                <w:lang w:val="en-US" w:eastAsia="zh-CN"/>
              </w:rPr>
              <w:t>桶</w:t>
            </w:r>
            <w:r>
              <w:rPr>
                <w:rFonts w:hint="eastAsia" w:ascii="Times New Roman" w:hAnsi="Times New Roman" w:cs="Times New Roman"/>
                <w:color w:val="auto"/>
                <w:sz w:val="21"/>
                <w:szCs w:val="21"/>
                <w:highlight w:val="none"/>
                <w:lang w:eastAsia="zh-CN"/>
              </w:rPr>
              <w:t>转运至文星增压站危废暂存间暂存后交由</w:t>
            </w:r>
            <w:r>
              <w:rPr>
                <w:rFonts w:hint="eastAsia" w:ascii="Times New Roman" w:hAnsi="Times New Roman" w:cs="Times New Roman" w:eastAsiaTheme="minorEastAsia"/>
                <w:color w:val="auto"/>
                <w:sz w:val="21"/>
                <w:szCs w:val="21"/>
                <w:highlight w:val="none"/>
                <w:lang w:eastAsia="zh-CN"/>
              </w:rPr>
              <w:t>有资质单位处置</w:t>
            </w:r>
            <w:r>
              <w:rPr>
                <w:rFonts w:hint="eastAsia" w:ascii="Times New Roman" w:hAnsi="Times New Roman" w:cs="Times New Roman"/>
                <w:color w:val="auto"/>
                <w:sz w:val="21"/>
                <w:szCs w:val="21"/>
                <w:highlight w:val="none"/>
                <w:lang w:val="en-US" w:eastAsia="zh-CN"/>
              </w:rPr>
              <w:t>，不在现场储存。</w:t>
            </w:r>
            <w:r>
              <w:rPr>
                <w:rFonts w:hint="default" w:ascii="Times New Roman" w:hAnsi="Times New Roman" w:cs="Times New Roman" w:eastAsiaTheme="minorEastAsia"/>
                <w:color w:val="auto"/>
                <w:sz w:val="21"/>
                <w:szCs w:val="21"/>
                <w:highlight w:val="none"/>
                <w:lang w:val="en-US" w:eastAsia="zh-CN"/>
              </w:rPr>
              <w:t>清管废渣</w:t>
            </w:r>
            <w:r>
              <w:rPr>
                <w:rFonts w:hint="eastAsia" w:ascii="Times New Roman" w:hAnsi="Times New Roman" w:cs="Times New Roman"/>
                <w:color w:val="auto"/>
                <w:sz w:val="21"/>
                <w:szCs w:val="21"/>
                <w:highlight w:val="none"/>
                <w:lang w:val="en-US" w:eastAsia="zh-CN"/>
              </w:rPr>
              <w:t>及</w:t>
            </w:r>
            <w:r>
              <w:rPr>
                <w:rFonts w:hint="default" w:ascii="Times New Roman" w:hAnsi="Times New Roman" w:cs="Times New Roman" w:eastAsiaTheme="minorEastAsia"/>
                <w:color w:val="auto"/>
                <w:sz w:val="21"/>
                <w:szCs w:val="21"/>
                <w:highlight w:val="none"/>
              </w:rPr>
              <w:t>生活垃圾</w:t>
            </w:r>
            <w:r>
              <w:rPr>
                <w:rFonts w:hint="default" w:ascii="Times New Roman" w:hAnsi="Times New Roman" w:cs="Times New Roman" w:eastAsiaTheme="minorEastAsia"/>
                <w:color w:val="auto"/>
                <w:sz w:val="21"/>
                <w:szCs w:val="21"/>
                <w:highlight w:val="none"/>
                <w:lang w:eastAsia="zh-CN"/>
              </w:rPr>
              <w:t>收集后</w:t>
            </w:r>
            <w:r>
              <w:rPr>
                <w:rFonts w:hint="default" w:ascii="Times New Roman" w:hAnsi="Times New Roman" w:cs="Times New Roman" w:eastAsiaTheme="minorEastAsia"/>
                <w:color w:val="auto"/>
                <w:sz w:val="21"/>
                <w:szCs w:val="21"/>
                <w:highlight w:val="none"/>
              </w:rPr>
              <w:t>交由环卫部门</w:t>
            </w:r>
            <w:r>
              <w:rPr>
                <w:rFonts w:hint="default" w:ascii="Times New Roman" w:hAnsi="Times New Roman" w:cs="Times New Roman" w:eastAsiaTheme="minorEastAsia"/>
                <w:color w:val="auto"/>
                <w:sz w:val="21"/>
                <w:szCs w:val="21"/>
                <w:highlight w:val="none"/>
                <w:lang w:val="en-US" w:eastAsia="zh-CN"/>
              </w:rPr>
              <w:t>清运处置</w:t>
            </w:r>
            <w:r>
              <w:rPr>
                <w:rFonts w:hint="default" w:ascii="Times New Roman" w:hAnsi="Times New Roman" w:cs="Times New Roman" w:eastAsiaTheme="minorEastAsia"/>
                <w:color w:val="auto"/>
                <w:sz w:val="21"/>
                <w:szCs w:val="21"/>
                <w:highlight w:val="none"/>
                <w:lang w:eastAsia="zh-CN"/>
              </w:rPr>
              <w:t>；泥浆循环利用，施工结束剩余泥浆干</w:t>
            </w:r>
            <w:r>
              <w:rPr>
                <w:rFonts w:hint="eastAsia" w:ascii="Times New Roman" w:hAnsi="Times New Roman" w:cs="Times New Roman"/>
                <w:color w:val="auto"/>
                <w:sz w:val="21"/>
                <w:szCs w:val="21"/>
                <w:highlight w:val="none"/>
                <w:lang w:eastAsia="zh-CN"/>
              </w:rPr>
              <w:t>化</w:t>
            </w:r>
            <w:r>
              <w:rPr>
                <w:rFonts w:hint="default" w:ascii="Times New Roman" w:hAnsi="Times New Roman" w:cs="Times New Roman" w:eastAsiaTheme="minorEastAsia"/>
                <w:color w:val="auto"/>
                <w:sz w:val="21"/>
                <w:szCs w:val="21"/>
                <w:highlight w:val="none"/>
                <w:lang w:eastAsia="zh-CN"/>
              </w:rPr>
              <w:t>后</w:t>
            </w:r>
            <w:r>
              <w:rPr>
                <w:rFonts w:hint="eastAsia" w:ascii="Times New Roman" w:hAnsi="Times New Roman" w:cs="Times New Roman"/>
                <w:color w:val="auto"/>
                <w:sz w:val="21"/>
                <w:szCs w:val="21"/>
                <w:highlight w:val="none"/>
                <w:lang w:eastAsia="zh-CN"/>
              </w:rPr>
              <w:t>同</w:t>
            </w:r>
            <w:r>
              <w:rPr>
                <w:rFonts w:hint="default" w:ascii="Times New Roman" w:hAnsi="Times New Roman" w:cs="Times New Roman" w:eastAsiaTheme="minorEastAsia"/>
                <w:color w:val="auto"/>
                <w:sz w:val="21"/>
                <w:szCs w:val="21"/>
                <w:highlight w:val="none"/>
                <w:lang w:eastAsia="zh-CN"/>
              </w:rPr>
              <w:t>钻渣就近外运综合利用。</w:t>
            </w:r>
          </w:p>
          <w:p>
            <w:pPr>
              <w:pStyle w:val="7"/>
              <w:shd w:val="clear" w:color="auto" w:fill="FFFFFF"/>
              <w:spacing w:before="0" w:beforeAutospacing="0" w:after="0" w:afterAutospacing="0" w:line="300" w:lineRule="atLeast"/>
              <w:ind w:firstLine="405"/>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生态环境保护措施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管沟开挖采取分层开挖的方式，并进行分层堆放、分层回填</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强化施工环境管理，严格控制施工范围，</w:t>
            </w:r>
            <w:r>
              <w:rPr>
                <w:rFonts w:hint="default" w:ascii="Times New Roman" w:hAnsi="Times New Roman" w:cs="Times New Roman" w:eastAsiaTheme="minorEastAsia"/>
                <w:color w:val="auto"/>
                <w:sz w:val="21"/>
                <w:szCs w:val="21"/>
                <w:highlight w:val="none"/>
                <w:lang w:eastAsia="zh-CN"/>
              </w:rPr>
              <w:t>合理安排工期。</w:t>
            </w:r>
            <w:r>
              <w:rPr>
                <w:rFonts w:hint="default" w:ascii="Times New Roman" w:hAnsi="Times New Roman" w:cs="Times New Roman" w:eastAsiaTheme="minorEastAsia"/>
                <w:color w:val="auto"/>
                <w:sz w:val="21"/>
                <w:szCs w:val="21"/>
                <w:lang w:eastAsia="zh-CN"/>
              </w:rPr>
              <w:t>及时</w:t>
            </w:r>
            <w:r>
              <w:rPr>
                <w:rFonts w:hint="default" w:ascii="Times New Roman" w:hAnsi="Times New Roman" w:cs="Times New Roman" w:eastAsiaTheme="minorEastAsia"/>
                <w:color w:val="auto"/>
                <w:sz w:val="21"/>
                <w:szCs w:val="21"/>
              </w:rPr>
              <w:t>进行植被恢复等生态保护措施</w:t>
            </w:r>
            <w:r>
              <w:rPr>
                <w:rFonts w:hint="default" w:ascii="Times New Roman" w:hAnsi="Times New Roman" w:cs="Times New Roman" w:eastAsiaTheme="minorEastAsia"/>
                <w:color w:val="auto"/>
                <w:sz w:val="21"/>
                <w:szCs w:val="21"/>
                <w:lang w:eastAsia="zh-CN"/>
              </w:rPr>
              <w:t>。</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大气污染防治措施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加强大型施工机械和车辆管理</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确保尾气达标排放。强化扬尘污染防治，采取围挡施工、场地硬化，密闭运输、洒水降尘、加</w:t>
            </w:r>
            <w:r>
              <w:rPr>
                <w:rFonts w:hint="default" w:ascii="Times New Roman" w:hAnsi="Times New Roman" w:cs="Times New Roman" w:eastAsiaTheme="minorEastAsia"/>
                <w:color w:val="auto"/>
                <w:sz w:val="21"/>
                <w:szCs w:val="21"/>
              </w:rPr>
              <w:t>盖防尘网等措施确保</w:t>
            </w:r>
            <w:r>
              <w:rPr>
                <w:rFonts w:hint="default" w:ascii="Times New Roman" w:hAnsi="Times New Roman" w:cs="Times New Roman" w:eastAsiaTheme="minorEastAsia"/>
                <w:color w:val="auto"/>
                <w:sz w:val="21"/>
                <w:szCs w:val="21"/>
                <w:lang w:eastAsia="zh-CN"/>
              </w:rPr>
              <w:t>施工场地扬尘达标排放。</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eastAsia="zh-CN"/>
              </w:rPr>
              <w:t>）噪声</w:t>
            </w:r>
            <w:r>
              <w:rPr>
                <w:rFonts w:hint="default" w:ascii="Times New Roman" w:hAnsi="Times New Roman" w:cs="Times New Roman" w:eastAsiaTheme="minorEastAsia"/>
                <w:color w:val="auto"/>
                <w:sz w:val="21"/>
                <w:szCs w:val="21"/>
              </w:rPr>
              <w:t>污染防治措施</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240" w:lineRule="atLeast"/>
              <w:ind w:firstLine="420" w:firstLineChars="200"/>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采取</w:t>
            </w:r>
            <w:r>
              <w:rPr>
                <w:rFonts w:hint="default" w:ascii="Times New Roman" w:hAnsi="Times New Roman" w:cs="Times New Roman" w:eastAsiaTheme="minorEastAsia"/>
                <w:color w:val="auto"/>
                <w:sz w:val="21"/>
                <w:szCs w:val="21"/>
              </w:rPr>
              <w:t>选用低噪声设备</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合理安排施工时间，优化现场布局</w:t>
            </w:r>
            <w:r>
              <w:rPr>
                <w:rFonts w:hint="default" w:ascii="Times New Roman" w:hAnsi="Times New Roman" w:cs="Times New Roman" w:eastAsiaTheme="minorEastAsia"/>
                <w:color w:val="auto"/>
                <w:sz w:val="21"/>
                <w:szCs w:val="21"/>
                <w:lang w:eastAsia="zh-CN"/>
              </w:rPr>
              <w:t>等措施</w:t>
            </w:r>
            <w:r>
              <w:rPr>
                <w:rFonts w:hint="default" w:ascii="Times New Roman" w:hAnsi="Times New Roman" w:cs="Times New Roman" w:eastAsiaTheme="minorEastAsia"/>
                <w:color w:val="auto"/>
                <w:sz w:val="21"/>
                <w:szCs w:val="21"/>
              </w:rPr>
              <w:t>确保</w:t>
            </w:r>
            <w:r>
              <w:rPr>
                <w:rFonts w:hint="default" w:ascii="Times New Roman" w:hAnsi="Times New Roman" w:cs="Times New Roman" w:eastAsiaTheme="minorEastAsia"/>
                <w:color w:val="auto"/>
                <w:sz w:val="21"/>
                <w:szCs w:val="21"/>
                <w:lang w:eastAsia="zh-CN"/>
              </w:rPr>
              <w:t>场</w:t>
            </w:r>
            <w:r>
              <w:rPr>
                <w:rFonts w:hint="default" w:ascii="Times New Roman" w:hAnsi="Times New Roman" w:cs="Times New Roman" w:eastAsiaTheme="minorEastAsia"/>
                <w:color w:val="auto"/>
                <w:sz w:val="21"/>
                <w:szCs w:val="21"/>
              </w:rPr>
              <w:t>界噪声达标</w:t>
            </w:r>
            <w:r>
              <w:rPr>
                <w:rFonts w:hint="default" w:ascii="Times New Roman" w:hAnsi="Times New Roman" w:cs="Times New Roman" w:eastAsiaTheme="minorEastAsia"/>
                <w:color w:val="auto"/>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default" w:ascii="Times New Roman" w:hAnsi="Times New Roman" w:cs="Times New Roman" w:eastAsiaTheme="minorEastAsia"/>
                <w:b/>
                <w:bCs/>
                <w:i w:val="0"/>
                <w:iCs w:val="0"/>
                <w:color w:val="auto"/>
                <w:sz w:val="21"/>
                <w:szCs w:val="21"/>
                <w:lang w:eastAsia="zh-CN"/>
              </w:rPr>
              <w:t>二、营运期主要环境保护措施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检修及事故放空废气</w:t>
            </w:r>
            <w:r>
              <w:rPr>
                <w:rFonts w:hint="eastAsia" w:ascii="Times New Roman" w:hAnsi="Times New Roman" w:cs="Times New Roman"/>
                <w:color w:val="auto"/>
                <w:sz w:val="21"/>
                <w:szCs w:val="21"/>
                <w:lang w:eastAsia="zh-CN"/>
              </w:rPr>
              <w:t>经放空区</w:t>
            </w:r>
            <w:r>
              <w:rPr>
                <w:rFonts w:hint="default" w:ascii="Times New Roman" w:hAnsi="Times New Roman" w:cs="Times New Roman" w:eastAsiaTheme="minorEastAsia"/>
                <w:color w:val="auto"/>
                <w:sz w:val="21"/>
                <w:szCs w:val="21"/>
                <w:lang w:eastAsia="zh-CN"/>
              </w:rPr>
              <w:t>燃烧排放。</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选用低噪声设备，合理安排噪声设备位置，加强</w:t>
            </w:r>
            <w:r>
              <w:rPr>
                <w:rFonts w:hint="eastAsia" w:ascii="Times New Roman" w:hAnsi="Times New Roman" w:cs="Times New Roman"/>
                <w:color w:val="auto"/>
                <w:sz w:val="21"/>
                <w:szCs w:val="21"/>
                <w:lang w:eastAsia="zh-CN"/>
              </w:rPr>
              <w:t>设备维护及操作管理</w:t>
            </w:r>
            <w:r>
              <w:rPr>
                <w:rFonts w:hint="default" w:ascii="Times New Roman" w:hAnsi="Times New Roman" w:cs="Times New Roman" w:eastAsiaTheme="minorEastAsia"/>
                <w:color w:val="auto"/>
                <w:sz w:val="21"/>
                <w:szCs w:val="21"/>
                <w:lang w:eastAsia="zh-CN"/>
              </w:rPr>
              <w:t>，减少噪声对外环境影响。</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除尘废渣</w:t>
            </w:r>
            <w:r>
              <w:rPr>
                <w:rFonts w:hint="eastAsia" w:ascii="Times New Roman" w:hAnsi="Times New Roman" w:cs="Times New Roman"/>
                <w:color w:val="auto"/>
                <w:sz w:val="21"/>
                <w:szCs w:val="21"/>
                <w:lang w:val="en-US" w:eastAsia="zh-CN"/>
              </w:rPr>
              <w:t>、</w:t>
            </w:r>
            <w:r>
              <w:rPr>
                <w:rFonts w:hint="default" w:ascii="Times New Roman" w:hAnsi="Times New Roman" w:cs="Times New Roman" w:eastAsiaTheme="minorEastAsia"/>
                <w:color w:val="auto"/>
                <w:sz w:val="21"/>
                <w:szCs w:val="21"/>
                <w:lang w:val="en-US" w:eastAsia="zh-CN"/>
              </w:rPr>
              <w:t>清管作业废渣</w:t>
            </w:r>
            <w:r>
              <w:rPr>
                <w:rFonts w:hint="eastAsia" w:ascii="Times New Roman" w:hAnsi="Times New Roman" w:cs="Times New Roman"/>
                <w:color w:val="auto"/>
                <w:sz w:val="21"/>
                <w:szCs w:val="21"/>
                <w:lang w:val="en-US" w:eastAsia="zh-CN"/>
              </w:rPr>
              <w:t>收集</w:t>
            </w:r>
            <w:r>
              <w:rPr>
                <w:rFonts w:hint="default" w:ascii="Times New Roman" w:hAnsi="Times New Roman" w:cs="Times New Roman" w:eastAsiaTheme="minorEastAsia"/>
                <w:color w:val="auto"/>
                <w:sz w:val="21"/>
                <w:szCs w:val="21"/>
                <w:lang w:val="en-US" w:eastAsia="zh-CN"/>
              </w:rPr>
              <w:t>后交由环卫部门清运处置，</w:t>
            </w:r>
            <w:r>
              <w:rPr>
                <w:rFonts w:hint="eastAsia" w:ascii="Times New Roman" w:hAnsi="Times New Roman" w:cs="Times New Roman" w:eastAsiaTheme="minorEastAsia"/>
                <w:color w:val="auto"/>
                <w:sz w:val="21"/>
                <w:szCs w:val="21"/>
                <w:lang w:val="en-US" w:eastAsia="zh-CN"/>
              </w:rPr>
              <w:t>废滤芯由设备厂家回收，</w:t>
            </w:r>
            <w:r>
              <w:rPr>
                <w:rFonts w:hint="default" w:ascii="Times New Roman" w:hAnsi="Times New Roman" w:cs="Times New Roman" w:eastAsiaTheme="minorEastAsia"/>
                <w:color w:val="auto"/>
                <w:sz w:val="21"/>
                <w:szCs w:val="21"/>
                <w:lang w:val="en-US" w:eastAsia="zh-CN"/>
              </w:rPr>
              <w:t>不在场内储存</w:t>
            </w:r>
            <w:r>
              <w:rPr>
                <w:rFonts w:hint="eastAsia" w:ascii="Times New Roman" w:hAnsi="Times New Roman" w:cs="Times New Roman" w:eastAsiaTheme="minorEastAsia"/>
                <w:color w:val="auto"/>
                <w:sz w:val="21"/>
                <w:szCs w:val="21"/>
                <w:lang w:val="en-US" w:eastAsia="zh-CN"/>
              </w:rPr>
              <w:t>。废机油、废油桶收集后转运至文星增压站内设置的危废暂存间暂存后交由</w:t>
            </w:r>
            <w:r>
              <w:rPr>
                <w:rFonts w:hint="eastAsia" w:ascii="Times New Roman" w:hAnsi="Times New Roman" w:cs="Times New Roman" w:eastAsiaTheme="minorEastAsia"/>
                <w:color w:val="auto"/>
                <w:sz w:val="21"/>
                <w:szCs w:val="21"/>
                <w:lang w:eastAsia="zh-CN"/>
              </w:rPr>
              <w:t>有资质单位处置</w:t>
            </w:r>
            <w:r>
              <w:rPr>
                <w:rFonts w:hint="eastAsia" w:ascii="Times New Roman" w:hAnsi="Times New Roman" w:cs="Times New Roman"/>
                <w:color w:val="auto"/>
                <w:sz w:val="21"/>
                <w:szCs w:val="21"/>
                <w:lang w:val="en-US" w:eastAsia="zh-CN"/>
              </w:rPr>
              <w:t>，不在现场储存</w:t>
            </w:r>
            <w:r>
              <w:rPr>
                <w:rFonts w:hint="eastAsia" w:ascii="Times New Roman" w:hAnsi="Times New Roman" w:cs="Times New Roman"/>
                <w:color w:val="auto"/>
                <w:sz w:val="21"/>
                <w:szCs w:val="21"/>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清管废水收集后暂存于排污池</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color w:val="auto"/>
                <w:sz w:val="21"/>
                <w:szCs w:val="21"/>
                <w:lang w:eastAsia="zh-CN"/>
              </w:rPr>
              <w:t>定期由罐车转运至成21井回注站回注处理，不外排。检修废水经化粪池收集后排至清水镇生活污水处理厂处理后达标排放</w:t>
            </w:r>
            <w:r>
              <w:rPr>
                <w:rFonts w:hint="eastAsia" w:ascii="Times New Roman" w:hAnsi="Times New Roman" w:cs="Times New Roman"/>
                <w:color w:val="auto"/>
                <w:sz w:val="21"/>
                <w:szCs w:val="21"/>
                <w:lang w:eastAsia="zh-CN"/>
              </w:rPr>
              <w:t>。</w:t>
            </w:r>
            <w:r>
              <w:rPr>
                <w:rFonts w:hint="default" w:ascii="Times New Roman" w:hAnsi="Times New Roman" w:cs="Times New Roman" w:eastAsiaTheme="minorEastAsia"/>
                <w:strike w:val="0"/>
                <w:dstrike w:val="0"/>
                <w:color w:val="auto"/>
                <w:sz w:val="21"/>
                <w:szCs w:val="21"/>
                <w:lang w:eastAsia="zh-CN"/>
              </w:rPr>
              <w:t>采取分区防渗措施，柴油发电机房、排污池等进行重点防渗。</w:t>
            </w:r>
            <w:r>
              <w:rPr>
                <w:rFonts w:hint="default" w:ascii="Times New Roman" w:hAnsi="Times New Roman" w:cs="Times New Roman" w:eastAsiaTheme="minorEastAsia"/>
                <w:color w:val="auto"/>
                <w:sz w:val="21"/>
                <w:szCs w:val="21"/>
                <w:lang w:eastAsia="zh-CN"/>
              </w:rPr>
              <w:t>对区内地下水进行监测，异常时立刻采取有效措施。输气管线沿线区域加强对临时占地植被恢复工程的保护。</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default" w:ascii="Times New Roman" w:hAnsi="Times New Roman" w:cs="Times New Roman" w:eastAsiaTheme="minorEastAsia"/>
                <w:b/>
                <w:bCs/>
                <w:i w:val="0"/>
                <w:iCs w:val="0"/>
                <w:color w:val="auto"/>
                <w:sz w:val="21"/>
                <w:szCs w:val="21"/>
                <w:lang w:eastAsia="zh-CN"/>
              </w:rPr>
              <w:t>三、主要环境风险防范措施</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eastAsia="zh-CN"/>
              </w:rPr>
              <w:t>项目存在的环境风险类型主要为</w:t>
            </w:r>
            <w:r>
              <w:rPr>
                <w:rFonts w:hint="eastAsia" w:ascii="Times New Roman" w:hAnsi="Times New Roman" w:cs="Times New Roman"/>
                <w:color w:val="auto"/>
                <w:sz w:val="21"/>
                <w:szCs w:val="21"/>
                <w:lang w:eastAsia="zh-CN"/>
              </w:rPr>
              <w:t>废</w:t>
            </w:r>
            <w:r>
              <w:rPr>
                <w:rFonts w:hint="eastAsia" w:ascii="Times New Roman" w:hAnsi="Times New Roman" w:cs="Times New Roman" w:eastAsiaTheme="minorEastAsia"/>
                <w:color w:val="auto"/>
                <w:sz w:val="21"/>
                <w:szCs w:val="21"/>
                <w:lang w:eastAsia="zh-CN"/>
              </w:rPr>
              <w:t>水泄露，</w:t>
            </w:r>
            <w:r>
              <w:rPr>
                <w:rFonts w:hint="default" w:ascii="Times New Roman" w:hAnsi="Times New Roman" w:cs="Times New Roman" w:eastAsiaTheme="minorEastAsia"/>
                <w:color w:val="auto"/>
                <w:sz w:val="21"/>
                <w:szCs w:val="21"/>
                <w:lang w:eastAsia="zh-CN"/>
              </w:rPr>
              <w:t>天然气泄漏、火灾和爆炸导致的次生环境风险。采取站场设置报警装置、安全截断系统、警示标志，管道管材采取防腐措施，加强管线巡检，加强</w:t>
            </w:r>
            <w:r>
              <w:rPr>
                <w:rFonts w:hint="eastAsia" w:ascii="Times New Roman" w:hAnsi="Times New Roman" w:cs="Times New Roman"/>
                <w:color w:val="auto"/>
                <w:sz w:val="21"/>
                <w:szCs w:val="21"/>
                <w:lang w:eastAsia="zh-CN"/>
              </w:rPr>
              <w:t>废</w:t>
            </w:r>
            <w:r>
              <w:rPr>
                <w:rFonts w:hint="default" w:ascii="Times New Roman" w:hAnsi="Times New Roman" w:cs="Times New Roman" w:eastAsiaTheme="minorEastAsia"/>
                <w:color w:val="auto"/>
                <w:sz w:val="21"/>
                <w:szCs w:val="21"/>
                <w:lang w:eastAsia="zh-CN"/>
              </w:rPr>
              <w:t>水转运管理，制定相应的突发环境事件应急预案等环境风险防范措施，控制和降低环境风险。</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default" w:ascii="Times New Roman" w:hAnsi="Times New Roman" w:cs="Times New Roman" w:eastAsiaTheme="minorEastAsia"/>
                <w:b/>
                <w:bCs/>
                <w:i w:val="0"/>
                <w:iCs w:val="0"/>
                <w:color w:val="auto"/>
                <w:sz w:val="21"/>
                <w:szCs w:val="21"/>
                <w:lang w:eastAsia="zh-CN"/>
              </w:rPr>
              <w:t>四、公众参与情况</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FF0000"/>
                <w:sz w:val="21"/>
                <w:szCs w:val="21"/>
                <w:lang w:eastAsia="zh-CN"/>
              </w:rPr>
            </w:pPr>
            <w:r>
              <w:rPr>
                <w:rFonts w:hint="default" w:ascii="Times New Roman" w:hAnsi="Times New Roman" w:cs="Times New Roman" w:eastAsiaTheme="minorEastAsia"/>
                <w:color w:val="auto"/>
                <w:sz w:val="21"/>
                <w:szCs w:val="21"/>
                <w:lang w:eastAsia="zh-CN"/>
              </w:rPr>
              <w:t>建设单位按照《环境影响评价公众参与办法》要求，通过网上公示、登报公示、张贴公告等形式对环评信息进行了公开，征求公众意见，在信息公开期间，未收到反对意见。</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b/>
                <w:bCs/>
                <w:i w:val="0"/>
                <w:iCs w:val="0"/>
                <w:color w:val="auto"/>
                <w:sz w:val="21"/>
                <w:szCs w:val="21"/>
                <w:lang w:eastAsia="zh-CN"/>
              </w:rPr>
            </w:pPr>
            <w:r>
              <w:rPr>
                <w:rFonts w:hint="default" w:ascii="Times New Roman" w:hAnsi="Times New Roman" w:cs="Times New Roman" w:eastAsiaTheme="minorEastAsia"/>
                <w:b/>
                <w:bCs/>
                <w:i w:val="0"/>
                <w:iCs w:val="0"/>
                <w:color w:val="auto"/>
                <w:sz w:val="21"/>
                <w:szCs w:val="21"/>
                <w:lang w:eastAsia="zh-CN"/>
              </w:rPr>
              <w:t>五、其他部门意见</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240" w:lineRule="atLeast"/>
              <w:ind w:firstLine="405"/>
              <w:jc w:val="both"/>
              <w:textAlignment w:val="auto"/>
              <w:rPr>
                <w:rFonts w:hint="default" w:ascii="Times New Roman" w:hAnsi="Times New Roman" w:cs="Times New Roman" w:eastAsiaTheme="minorEastAsia"/>
                <w:color w:val="0000FF"/>
                <w:sz w:val="21"/>
                <w:szCs w:val="21"/>
                <w:lang w:val="en-US" w:eastAsia="zh-CN"/>
              </w:rPr>
            </w:pPr>
            <w:r>
              <w:rPr>
                <w:rFonts w:hint="default" w:ascii="Times New Roman" w:hAnsi="Times New Roman" w:cs="Times New Roman" w:eastAsiaTheme="minorEastAsia"/>
                <w:color w:val="auto"/>
                <w:sz w:val="21"/>
                <w:szCs w:val="21"/>
                <w:lang w:val="en-US" w:eastAsia="zh-CN"/>
              </w:rPr>
              <w:t>1、大竹县文物局</w:t>
            </w:r>
            <w:r>
              <w:rPr>
                <w:rFonts w:hint="eastAsia" w:ascii="Times New Roman" w:hAnsi="Times New Roman" w:cs="Times New Roman"/>
                <w:color w:val="auto"/>
                <w:sz w:val="21"/>
                <w:szCs w:val="21"/>
                <w:lang w:val="en-US" w:eastAsia="zh-CN"/>
              </w:rPr>
              <w:t>《</w:t>
            </w:r>
            <w:r>
              <w:rPr>
                <w:rFonts w:hint="default" w:ascii="Times New Roman" w:hAnsi="Times New Roman" w:cs="Times New Roman" w:eastAsiaTheme="minorEastAsia"/>
                <w:color w:val="auto"/>
                <w:sz w:val="21"/>
                <w:szCs w:val="21"/>
                <w:lang w:val="en-US" w:eastAsia="zh-CN"/>
              </w:rPr>
              <w:t>关于〈大竹县鑫泓产业振兴集团有限公司关于征询重庆气矿大竹作业区清水站迁改工程用地范围内有无文物遗存情况的函〉的回复</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（竹</w:t>
            </w:r>
            <w:r>
              <w:rPr>
                <w:rFonts w:hint="eastAsia" w:ascii="Times New Roman" w:hAnsi="Times New Roman" w:cs="Times New Roman"/>
                <w:color w:val="auto"/>
                <w:sz w:val="21"/>
                <w:szCs w:val="21"/>
                <w:lang w:val="en-US" w:eastAsia="zh-CN"/>
              </w:rPr>
              <w:t>文物</w:t>
            </w:r>
            <w:r>
              <w:rPr>
                <w:rFonts w:hint="default" w:ascii="Times New Roman" w:hAnsi="Times New Roman" w:cs="Times New Roman" w:eastAsiaTheme="minorEastAsia"/>
                <w:color w:val="auto"/>
                <w:sz w:val="21"/>
                <w:szCs w:val="21"/>
                <w:lang w:val="en-US" w:eastAsia="zh-CN"/>
              </w:rPr>
              <w:t>函〔2024〕</w:t>
            </w:r>
            <w:r>
              <w:rPr>
                <w:rFonts w:hint="eastAsia" w:ascii="Times New Roman" w:hAnsi="Times New Roman" w:cs="Times New Roman"/>
                <w:color w:val="auto"/>
                <w:sz w:val="21"/>
                <w:szCs w:val="21"/>
                <w:lang w:val="en-US" w:eastAsia="zh-CN"/>
              </w:rPr>
              <w:t>20</w:t>
            </w:r>
            <w:r>
              <w:rPr>
                <w:rFonts w:hint="default" w:ascii="Times New Roman" w:hAnsi="Times New Roman" w:cs="Times New Roman" w:eastAsiaTheme="minorEastAsia"/>
                <w:color w:val="auto"/>
                <w:sz w:val="21"/>
                <w:szCs w:val="21"/>
                <w:lang w:val="en-US" w:eastAsia="zh-CN"/>
              </w:rPr>
              <w:t>号）</w:t>
            </w:r>
          </w:p>
        </w:tc>
      </w:tr>
    </w:tbl>
    <w:p>
      <w:pPr>
        <w:pStyle w:val="8"/>
        <w:rPr>
          <w:rFonts w:hint="default"/>
        </w:rPr>
      </w:pPr>
    </w:p>
    <w:p>
      <w:pPr>
        <w:rPr>
          <w:rFonts w:hint="default"/>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AF9EEF"/>
    <w:rsid w:val="36BE5777"/>
    <w:rsid w:val="3D7F585F"/>
    <w:rsid w:val="4B9A0FEE"/>
    <w:rsid w:val="5B7B5B20"/>
    <w:rsid w:val="5CD236E7"/>
    <w:rsid w:val="5F070474"/>
    <w:rsid w:val="5FBBF5EF"/>
    <w:rsid w:val="677D1566"/>
    <w:rsid w:val="6DB7E07C"/>
    <w:rsid w:val="6FB76FA1"/>
    <w:rsid w:val="767B03D4"/>
    <w:rsid w:val="7ABF9F94"/>
    <w:rsid w:val="7FEB0399"/>
    <w:rsid w:val="9FBB3D29"/>
    <w:rsid w:val="BBF90645"/>
    <w:rsid w:val="BFD7F69A"/>
    <w:rsid w:val="D3DF9438"/>
    <w:rsid w:val="D7FDECA0"/>
    <w:rsid w:val="F5F7D34B"/>
    <w:rsid w:val="F5FFCF33"/>
    <w:rsid w:val="FAAF9EEF"/>
    <w:rsid w:val="FF1E8BD1"/>
    <w:rsid w:val="FF6F5191"/>
    <w:rsid w:val="FFFF8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wordWrap w:val="0"/>
      <w:adjustRightInd/>
      <w:snapToGrid/>
    </w:pPr>
    <w:rPr>
      <w:rFonts w:cstheme="minorBidi"/>
      <w:kern w:val="2"/>
      <w:sz w:val="18"/>
    </w:rPr>
  </w:style>
  <w:style w:type="paragraph" w:styleId="3">
    <w:name w:val="Body Text First Indent"/>
    <w:basedOn w:val="4"/>
    <w:qFormat/>
    <w:uiPriority w:val="0"/>
    <w:pPr>
      <w:spacing w:after="120" w:line="240" w:lineRule="auto"/>
      <w:ind w:firstLine="420" w:firstLineChars="100"/>
      <w:jc w:val="both"/>
    </w:pPr>
    <w:rPr>
      <w:rFonts w:ascii="Times New Roman" w:eastAsia="宋体"/>
      <w:sz w:val="21"/>
    </w:rPr>
  </w:style>
  <w:style w:type="paragraph" w:styleId="4">
    <w:name w:val="Body Text"/>
    <w:basedOn w:val="1"/>
    <w:unhideWhenUsed/>
    <w:qFormat/>
    <w:uiPriority w:val="0"/>
    <w:pPr>
      <w:spacing w:after="120"/>
    </w:pPr>
  </w:style>
  <w:style w:type="paragraph" w:styleId="5">
    <w:name w:val="Body Text Indent"/>
    <w:basedOn w:val="1"/>
    <w:next w:val="1"/>
    <w:qFormat/>
    <w:uiPriority w:val="0"/>
    <w:pPr>
      <w:spacing w:after="120"/>
      <w:ind w:left="420" w:leftChars="200"/>
    </w:pPr>
  </w:style>
  <w:style w:type="paragraph" w:styleId="6">
    <w:name w:val="table of figures"/>
    <w:basedOn w:val="1"/>
    <w:next w:val="1"/>
    <w:qFormat/>
    <w:uiPriority w:val="0"/>
    <w:pPr>
      <w:widowControl/>
      <w:spacing w:after="120" w:line="360" w:lineRule="auto"/>
      <w:ind w:left="400" w:leftChars="200" w:hanging="200" w:hangingChars="200"/>
    </w:pPr>
    <w:rPr>
      <w:kern w:val="0"/>
      <w:sz w:val="24"/>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2023-08-12T21:54:00Z</dcterms:created>
  <dc:creator>user</dc:creator>
  <cp:lastModifiedBy>user</cp:lastModifiedBy>
  <dcterms:modified xsi:type="dcterms:W3CDTF">2025-04-30T13:03:03Z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