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00D98">
      <w:pPr>
        <w:widowControl/>
        <w:adjustRightInd w:val="0"/>
        <w:snapToGrid w:val="0"/>
        <w:spacing w:line="360" w:lineRule="auto"/>
        <w:jc w:val="left"/>
        <w:outlineLvl w:val="0"/>
        <w:rPr>
          <w:rFonts w:ascii="Times New Roman" w:hAnsi="Times New Roman" w:eastAsia="黑体" w:cs="Times New Roman"/>
          <w:snapToGrid w:val="0"/>
          <w:kern w:val="0"/>
          <w:sz w:val="28"/>
          <w:szCs w:val="28"/>
        </w:rPr>
      </w:pPr>
      <w:r>
        <w:rPr>
          <w:rFonts w:ascii="Times New Roman" w:hAnsi="Times New Roman" w:eastAsia="黑体" w:cs="Times New Roman"/>
          <w:snapToGrid w:val="0"/>
          <w:kern w:val="0"/>
          <w:sz w:val="28"/>
          <w:szCs w:val="28"/>
        </w:rPr>
        <w:t>附表</w:t>
      </w:r>
    </w:p>
    <w:p w14:paraId="10D642FC">
      <w:pPr>
        <w:widowControl/>
        <w:adjustRightInd w:val="0"/>
        <w:contextualSpacing/>
        <w:jc w:val="center"/>
        <w:outlineLvl w:val="0"/>
        <w:rPr>
          <w:rFonts w:ascii="Times New Roman" w:hAnsi="Times New Roman" w:eastAsia="方正小标宋_GBK" w:cs="Times New Roman"/>
          <w:b/>
          <w:snapToGrid w:val="0"/>
          <w:kern w:val="0"/>
          <w:sz w:val="28"/>
          <w:szCs w:val="24"/>
        </w:rPr>
      </w:pPr>
      <w:r>
        <w:rPr>
          <w:rFonts w:ascii="Times New Roman" w:hAnsi="Times New Roman" w:eastAsia="方正小标宋_GBK" w:cs="Times New Roman"/>
          <w:b/>
          <w:snapToGrid w:val="0"/>
          <w:kern w:val="0"/>
          <w:sz w:val="28"/>
          <w:szCs w:val="24"/>
        </w:rPr>
        <w:t>建设项目污染物排放量汇总表</w:t>
      </w:r>
    </w:p>
    <w:tbl>
      <w:tblPr>
        <w:tblStyle w:val="4"/>
        <w:tblW w:w="1378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2127"/>
        <w:gridCol w:w="1417"/>
        <w:gridCol w:w="1276"/>
        <w:gridCol w:w="1843"/>
        <w:gridCol w:w="1701"/>
        <w:gridCol w:w="1477"/>
        <w:gridCol w:w="1641"/>
        <w:gridCol w:w="1144"/>
      </w:tblGrid>
      <w:tr w14:paraId="047119D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2" w:type="dxa"/>
            <w:tcBorders>
              <w:tl2br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 w14:paraId="06D46AF5">
            <w:pPr>
              <w:adjustRightInd w:val="0"/>
              <w:contextualSpacing/>
              <w:jc w:val="right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项目</w:t>
            </w:r>
          </w:p>
          <w:p w14:paraId="1E17EF54">
            <w:pPr>
              <w:adjustRightInd w:val="0"/>
              <w:contextualSpacing/>
              <w:jc w:val="left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分类</w:t>
            </w:r>
          </w:p>
        </w:tc>
        <w:tc>
          <w:tcPr>
            <w:tcW w:w="2127" w:type="dxa"/>
            <w:tcMar>
              <w:left w:w="28" w:type="dxa"/>
              <w:right w:w="28" w:type="dxa"/>
            </w:tcMar>
            <w:vAlign w:val="center"/>
          </w:tcPr>
          <w:p w14:paraId="17453772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污染物名称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556CC04B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现有工程</w:t>
            </w:r>
          </w:p>
          <w:p w14:paraId="4819D9B5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排放量（固体废物产生量）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begin"/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instrText xml:space="preserve"> = 1 \* GB3 \* MERGEFORMAT </w:instrTex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①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end"/>
            </w:r>
          </w:p>
        </w:tc>
        <w:tc>
          <w:tcPr>
            <w:tcW w:w="1276" w:type="dxa"/>
            <w:tcMar>
              <w:left w:w="28" w:type="dxa"/>
              <w:right w:w="28" w:type="dxa"/>
            </w:tcMar>
            <w:vAlign w:val="center"/>
          </w:tcPr>
          <w:p w14:paraId="22C1D424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现有工程</w:t>
            </w:r>
          </w:p>
          <w:p w14:paraId="00F42553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许可排放量</w:t>
            </w:r>
          </w:p>
          <w:p w14:paraId="31489621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begin"/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instrText xml:space="preserve"> = 2 \* GB3 \* MERGEFORMAT </w:instrTex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napToGrid w:val="0"/>
                <w:color w:val="000000"/>
                <w:spacing w:val="-6"/>
                <w:kern w:val="21"/>
                <w:szCs w:val="21"/>
              </w:rPr>
              <w:t>②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end"/>
            </w:r>
          </w:p>
        </w:tc>
        <w:tc>
          <w:tcPr>
            <w:tcW w:w="1843" w:type="dxa"/>
            <w:tcMar>
              <w:left w:w="28" w:type="dxa"/>
              <w:right w:w="28" w:type="dxa"/>
            </w:tcMar>
            <w:vAlign w:val="center"/>
          </w:tcPr>
          <w:p w14:paraId="48B43393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在建工程</w:t>
            </w:r>
          </w:p>
          <w:p w14:paraId="442B6D99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排放量（固体废物产生量）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begin"/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instrText xml:space="preserve"> = 3 \* GB3 \* MERGEFORMAT </w:instrTex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③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end"/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14:paraId="51186AFC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本项目</w:t>
            </w:r>
          </w:p>
          <w:p w14:paraId="30CD2EAC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排放量（固体废物产生量）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begin"/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instrText xml:space="preserve"> = 4 \* GB3 \* MERGEFORMAT </w:instrTex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④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end"/>
            </w:r>
          </w:p>
        </w:tc>
        <w:tc>
          <w:tcPr>
            <w:tcW w:w="1477" w:type="dxa"/>
            <w:tcMar>
              <w:left w:w="28" w:type="dxa"/>
              <w:right w:w="28" w:type="dxa"/>
            </w:tcMar>
            <w:vAlign w:val="center"/>
          </w:tcPr>
          <w:p w14:paraId="4A845041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t>以新带老削减量</w:t>
            </w:r>
          </w:p>
          <w:p w14:paraId="5107AA4D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t>（新建项目不填）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fldChar w:fldCharType="begin"/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instrText xml:space="preserve"> = 5 \* GB3 \* MERGEFORMAT </w:instrTex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⑤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fldChar w:fldCharType="end"/>
            </w:r>
          </w:p>
        </w:tc>
        <w:tc>
          <w:tcPr>
            <w:tcW w:w="1641" w:type="dxa"/>
            <w:tcMar>
              <w:left w:w="28" w:type="dxa"/>
              <w:right w:w="28" w:type="dxa"/>
            </w:tcMar>
            <w:vAlign w:val="center"/>
          </w:tcPr>
          <w:p w14:paraId="2E1D19E6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t>本项目建成后</w:t>
            </w:r>
          </w:p>
          <w:p w14:paraId="2D7762CC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t>全厂排放量（固体废物产生量）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fldChar w:fldCharType="begin"/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instrText xml:space="preserve"> = 6 \* GB3 \* MERGEFORMAT </w:instrTex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⑥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16"/>
                <w:kern w:val="21"/>
                <w:szCs w:val="21"/>
              </w:rPr>
              <w:fldChar w:fldCharType="end"/>
            </w:r>
          </w:p>
        </w:tc>
        <w:tc>
          <w:tcPr>
            <w:tcW w:w="1144" w:type="dxa"/>
            <w:tcMar>
              <w:left w:w="28" w:type="dxa"/>
              <w:right w:w="28" w:type="dxa"/>
            </w:tcMar>
            <w:vAlign w:val="center"/>
          </w:tcPr>
          <w:p w14:paraId="58160892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t>变化量</w:t>
            </w:r>
          </w:p>
          <w:p w14:paraId="6053A86C">
            <w:pPr>
              <w:adjustRightInd w:val="0"/>
              <w:contextualSpacing/>
              <w:jc w:val="center"/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</w:pP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begin"/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instrText xml:space="preserve"> = 7 \* GB3 \* MERGEFORMAT </w:instrTex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separate"/>
            </w:r>
            <w:r>
              <w:rPr>
                <w:rFonts w:ascii="Cambria Math" w:hAnsi="Cambria Math" w:eastAsia="宋体" w:cs="Cambria Math"/>
                <w:szCs w:val="21"/>
              </w:rPr>
              <w:t>⑦</w:t>
            </w:r>
            <w:r>
              <w:rPr>
                <w:rFonts w:ascii="Times New Roman" w:hAnsi="Times New Roman" w:eastAsia="黑体" w:cs="Times New Roman"/>
                <w:snapToGrid w:val="0"/>
                <w:color w:val="000000"/>
                <w:spacing w:val="-6"/>
                <w:kern w:val="21"/>
                <w:szCs w:val="21"/>
              </w:rPr>
              <w:fldChar w:fldCharType="end"/>
            </w:r>
          </w:p>
        </w:tc>
      </w:tr>
      <w:tr w14:paraId="3EDD51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2" w:type="dxa"/>
            <w:vAlign w:val="center"/>
          </w:tcPr>
          <w:p w14:paraId="01F92872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废气</w:t>
            </w:r>
          </w:p>
        </w:tc>
        <w:tc>
          <w:tcPr>
            <w:tcW w:w="2127" w:type="dxa"/>
            <w:vAlign w:val="center"/>
          </w:tcPr>
          <w:p w14:paraId="4E916100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VOCs</w:t>
            </w:r>
          </w:p>
        </w:tc>
        <w:tc>
          <w:tcPr>
            <w:tcW w:w="1417" w:type="dxa"/>
            <w:vAlign w:val="center"/>
          </w:tcPr>
          <w:p w14:paraId="3A4310B3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9E46963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0AABC3F3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A88F19A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0.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1"/>
                <w:szCs w:val="21"/>
                <w:lang w:val="en-US" w:eastAsia="zh-CN"/>
              </w:rPr>
              <w:t>216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t/a</w:t>
            </w:r>
          </w:p>
        </w:tc>
        <w:tc>
          <w:tcPr>
            <w:tcW w:w="1477" w:type="dxa"/>
            <w:vAlign w:val="center"/>
          </w:tcPr>
          <w:p w14:paraId="72A9A737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7180D600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0.</w:t>
            </w:r>
            <w:r>
              <w:rPr>
                <w:rFonts w:hint="eastAsia" w:ascii="Times New Roman" w:hAnsi="Times New Roman" w:eastAsia="宋体" w:cs="Times New Roman"/>
                <w:snapToGrid w:val="0"/>
                <w:color w:val="000000"/>
                <w:kern w:val="21"/>
                <w:szCs w:val="21"/>
                <w:lang w:val="en-US" w:eastAsia="zh-CN"/>
              </w:rPr>
              <w:t>216</w:t>
            </w: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t/a</w:t>
            </w:r>
          </w:p>
        </w:tc>
        <w:tc>
          <w:tcPr>
            <w:tcW w:w="1144" w:type="dxa"/>
            <w:vAlign w:val="center"/>
          </w:tcPr>
          <w:p w14:paraId="769EA2ED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</w:tr>
      <w:tr w14:paraId="60D8A0F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2" w:type="dxa"/>
            <w:vMerge w:val="restart"/>
            <w:vAlign w:val="center"/>
          </w:tcPr>
          <w:p w14:paraId="22EA5730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废水</w:t>
            </w:r>
          </w:p>
        </w:tc>
        <w:tc>
          <w:tcPr>
            <w:tcW w:w="2127" w:type="dxa"/>
            <w:vAlign w:val="center"/>
          </w:tcPr>
          <w:p w14:paraId="131F8A2E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COD</w:t>
            </w:r>
          </w:p>
        </w:tc>
        <w:tc>
          <w:tcPr>
            <w:tcW w:w="1417" w:type="dxa"/>
            <w:vAlign w:val="center"/>
          </w:tcPr>
          <w:p w14:paraId="3C04D3F6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04468A0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B6E76F2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7D6244A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5.100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 xml:space="preserve"> t/a</w:t>
            </w:r>
          </w:p>
        </w:tc>
        <w:tc>
          <w:tcPr>
            <w:tcW w:w="1477" w:type="dxa"/>
            <w:vAlign w:val="center"/>
          </w:tcPr>
          <w:p w14:paraId="4D3B06D2">
            <w:pPr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6C817B41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5.100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 xml:space="preserve"> t/a</w:t>
            </w:r>
          </w:p>
        </w:tc>
        <w:tc>
          <w:tcPr>
            <w:tcW w:w="1144" w:type="dxa"/>
            <w:vAlign w:val="center"/>
          </w:tcPr>
          <w:p w14:paraId="3E626C11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14:paraId="6BE8595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2" w:type="dxa"/>
            <w:vMerge w:val="continue"/>
            <w:vAlign w:val="center"/>
          </w:tcPr>
          <w:p w14:paraId="71A406EF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3CAAEB8C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氨氮</w:t>
            </w:r>
          </w:p>
        </w:tc>
        <w:tc>
          <w:tcPr>
            <w:tcW w:w="1417" w:type="dxa"/>
            <w:vAlign w:val="center"/>
          </w:tcPr>
          <w:p w14:paraId="041B22EB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01748AC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84BA3E9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8DBE8AD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0.4590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477" w:type="dxa"/>
            <w:vAlign w:val="center"/>
          </w:tcPr>
          <w:p w14:paraId="377A162E">
            <w:pPr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61B1BAAD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0.4590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144" w:type="dxa"/>
            <w:vAlign w:val="center"/>
          </w:tcPr>
          <w:p w14:paraId="7A536220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</w:tr>
      <w:tr w14:paraId="3F5B209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2" w:type="dxa"/>
            <w:vMerge w:val="continue"/>
            <w:tcBorders>
              <w:bottom w:val="single" w:color="auto" w:sz="4" w:space="0"/>
            </w:tcBorders>
            <w:vAlign w:val="center"/>
          </w:tcPr>
          <w:p w14:paraId="4BB73D49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4FB6F0A9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总磷</w:t>
            </w:r>
          </w:p>
        </w:tc>
        <w:tc>
          <w:tcPr>
            <w:tcW w:w="1417" w:type="dxa"/>
            <w:vAlign w:val="center"/>
          </w:tcPr>
          <w:p w14:paraId="383B66C0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9E1A80B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40F89519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B7CB787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0.0816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477" w:type="dxa"/>
            <w:vAlign w:val="center"/>
          </w:tcPr>
          <w:p w14:paraId="1A99688C">
            <w:pPr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0A4C86AC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0.0816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144" w:type="dxa"/>
            <w:vAlign w:val="center"/>
          </w:tcPr>
          <w:p w14:paraId="34D736B9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483FEC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2" w:type="dxa"/>
            <w:vMerge w:val="restart"/>
            <w:tcBorders>
              <w:top w:val="single" w:color="auto" w:sz="4" w:space="0"/>
            </w:tcBorders>
            <w:vAlign w:val="center"/>
          </w:tcPr>
          <w:p w14:paraId="25FD077C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一般工业</w:t>
            </w:r>
          </w:p>
          <w:p w14:paraId="7714EB59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固体废物</w:t>
            </w:r>
          </w:p>
        </w:tc>
        <w:tc>
          <w:tcPr>
            <w:tcW w:w="2127" w:type="dxa"/>
            <w:vAlign w:val="center"/>
          </w:tcPr>
          <w:p w14:paraId="7895A43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bCs/>
                <w:szCs w:val="21"/>
              </w:rPr>
              <w:t>生活垃圾</w:t>
            </w:r>
          </w:p>
        </w:tc>
        <w:tc>
          <w:tcPr>
            <w:tcW w:w="1417" w:type="dxa"/>
            <w:vAlign w:val="center"/>
          </w:tcPr>
          <w:p w14:paraId="1FCA1851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713ADC6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8FE504F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F5BB634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30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477" w:type="dxa"/>
            <w:vAlign w:val="center"/>
          </w:tcPr>
          <w:p w14:paraId="4C6991A7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09058651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30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144" w:type="dxa"/>
            <w:vAlign w:val="center"/>
          </w:tcPr>
          <w:p w14:paraId="33FE9251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605D59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2" w:type="dxa"/>
            <w:vMerge w:val="continue"/>
            <w:vAlign w:val="center"/>
          </w:tcPr>
          <w:p w14:paraId="575E7BAC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EBB6068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bCs/>
                <w:szCs w:val="21"/>
              </w:rPr>
              <w:t>废包装材料</w:t>
            </w:r>
          </w:p>
        </w:tc>
        <w:tc>
          <w:tcPr>
            <w:tcW w:w="1417" w:type="dxa"/>
            <w:vAlign w:val="center"/>
          </w:tcPr>
          <w:p w14:paraId="556E5756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5196B1E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B2F0E74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74A4698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0.</w:t>
            </w: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8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477" w:type="dxa"/>
            <w:vAlign w:val="center"/>
          </w:tcPr>
          <w:p w14:paraId="1782EF84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152B5A92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0.</w:t>
            </w: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8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144" w:type="dxa"/>
            <w:vAlign w:val="center"/>
          </w:tcPr>
          <w:p w14:paraId="3B3E4EA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3F7D1D0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2" w:type="dxa"/>
            <w:vMerge w:val="continue"/>
            <w:vAlign w:val="center"/>
          </w:tcPr>
          <w:p w14:paraId="78407498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5BC5E247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预处理池污泥</w:t>
            </w:r>
          </w:p>
        </w:tc>
        <w:tc>
          <w:tcPr>
            <w:tcW w:w="1417" w:type="dxa"/>
            <w:vAlign w:val="center"/>
          </w:tcPr>
          <w:p w14:paraId="5186AFC2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71189E2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6E365DD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CC7A30E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1t/a</w:t>
            </w:r>
          </w:p>
        </w:tc>
        <w:tc>
          <w:tcPr>
            <w:tcW w:w="1477" w:type="dxa"/>
            <w:vAlign w:val="center"/>
          </w:tcPr>
          <w:p w14:paraId="21C72CC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710D75DA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1t/a</w:t>
            </w:r>
          </w:p>
        </w:tc>
        <w:tc>
          <w:tcPr>
            <w:tcW w:w="1144" w:type="dxa"/>
            <w:vAlign w:val="center"/>
          </w:tcPr>
          <w:p w14:paraId="2C6F28C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2A6A22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62" w:type="dxa"/>
            <w:vMerge w:val="continue"/>
            <w:vAlign w:val="center"/>
          </w:tcPr>
          <w:p w14:paraId="03D70801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6B5AC0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bCs/>
                <w:szCs w:val="21"/>
              </w:rPr>
              <w:t>餐厨垃圾（含隔油池油脂）</w:t>
            </w:r>
          </w:p>
        </w:tc>
        <w:tc>
          <w:tcPr>
            <w:tcW w:w="1417" w:type="dxa"/>
            <w:vAlign w:val="center"/>
          </w:tcPr>
          <w:p w14:paraId="139A48FB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0EE719E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76898938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5622CD9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6t/a</w:t>
            </w:r>
          </w:p>
        </w:tc>
        <w:tc>
          <w:tcPr>
            <w:tcW w:w="1477" w:type="dxa"/>
            <w:vAlign w:val="center"/>
          </w:tcPr>
          <w:p w14:paraId="725F2BEA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48249ADB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6t/a</w:t>
            </w:r>
          </w:p>
        </w:tc>
        <w:tc>
          <w:tcPr>
            <w:tcW w:w="1144" w:type="dxa"/>
            <w:vAlign w:val="center"/>
          </w:tcPr>
          <w:p w14:paraId="3F559E4C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170194E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62" w:type="dxa"/>
            <w:vMerge w:val="restart"/>
            <w:vAlign w:val="center"/>
          </w:tcPr>
          <w:p w14:paraId="5DA866A5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  <w:r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  <w:t>危险废物</w:t>
            </w:r>
          </w:p>
        </w:tc>
        <w:tc>
          <w:tcPr>
            <w:tcW w:w="2127" w:type="dxa"/>
            <w:vAlign w:val="center"/>
          </w:tcPr>
          <w:p w14:paraId="2076C107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bCs/>
                <w:szCs w:val="21"/>
              </w:rPr>
              <w:t>废活性炭</w:t>
            </w:r>
          </w:p>
        </w:tc>
        <w:tc>
          <w:tcPr>
            <w:tcW w:w="1417" w:type="dxa"/>
            <w:vAlign w:val="center"/>
          </w:tcPr>
          <w:p w14:paraId="06D7F167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554B750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3E09490F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544ABDB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lang w:val="en-US" w:eastAsia="zh-CN"/>
              </w:rPr>
              <w:t>8</w:t>
            </w:r>
            <w:bookmarkStart w:id="0" w:name="_GoBack"/>
            <w:bookmarkEnd w:id="0"/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lang w:val="en-US" w:eastAsia="zh-CN"/>
              </w:rPr>
              <w:t>.384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 xml:space="preserve"> t/a</w:t>
            </w:r>
          </w:p>
        </w:tc>
        <w:tc>
          <w:tcPr>
            <w:tcW w:w="1477" w:type="dxa"/>
            <w:vAlign w:val="center"/>
          </w:tcPr>
          <w:p w14:paraId="3681972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24905530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  <w:lang w:val="en-US" w:eastAsia="zh-CN"/>
              </w:rPr>
              <w:t>8.384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144" w:type="dxa"/>
            <w:vAlign w:val="center"/>
          </w:tcPr>
          <w:p w14:paraId="5020D7B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14:paraId="59FC0DA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162" w:type="dxa"/>
            <w:vMerge w:val="continue"/>
            <w:vAlign w:val="center"/>
          </w:tcPr>
          <w:p w14:paraId="2C85959A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color w:val="000000"/>
                <w:kern w:val="21"/>
                <w:szCs w:val="21"/>
              </w:rPr>
            </w:pPr>
          </w:p>
        </w:tc>
        <w:tc>
          <w:tcPr>
            <w:tcW w:w="2127" w:type="dxa"/>
            <w:vAlign w:val="center"/>
          </w:tcPr>
          <w:p w14:paraId="1BC900ED">
            <w:pPr>
              <w:jc w:val="center"/>
              <w:rPr>
                <w:rFonts w:ascii="Times New Roman" w:hAnsi="Times New Roman" w:cs="Times New Roman"/>
                <w:bCs/>
                <w:szCs w:val="21"/>
              </w:rPr>
            </w:pPr>
            <w:r>
              <w:rPr>
                <w:bCs/>
                <w:szCs w:val="21"/>
              </w:rPr>
              <w:t>废胶料桶</w:t>
            </w:r>
          </w:p>
        </w:tc>
        <w:tc>
          <w:tcPr>
            <w:tcW w:w="1417" w:type="dxa"/>
            <w:vAlign w:val="center"/>
          </w:tcPr>
          <w:p w14:paraId="09353E9F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AB007EB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14:paraId="2E2C9804">
            <w:pPr>
              <w:adjustRightInd w:val="0"/>
              <w:contextualSpacing/>
              <w:jc w:val="center"/>
              <w:rPr>
                <w:rFonts w:ascii="Times New Roman" w:hAnsi="Times New Roman" w:eastAsia="宋体" w:cs="Times New Roman"/>
                <w:snapToGrid w:val="0"/>
                <w:kern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FD09C87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8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477" w:type="dxa"/>
            <w:vAlign w:val="center"/>
          </w:tcPr>
          <w:p w14:paraId="0111E766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</w:p>
        </w:tc>
        <w:tc>
          <w:tcPr>
            <w:tcW w:w="1641" w:type="dxa"/>
            <w:vAlign w:val="center"/>
          </w:tcPr>
          <w:p w14:paraId="26E6ED60">
            <w:pPr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szCs w:val="21"/>
              </w:rPr>
              <w:t>8</w:t>
            </w:r>
            <w:r>
              <w:rPr>
                <w:rFonts w:ascii="Times New Roman" w:hAnsi="Times New Roman" w:cs="Times New Roman"/>
                <w:bCs/>
                <w:kern w:val="0"/>
                <w:szCs w:val="21"/>
              </w:rPr>
              <w:t>t/a</w:t>
            </w:r>
          </w:p>
        </w:tc>
        <w:tc>
          <w:tcPr>
            <w:tcW w:w="1144" w:type="dxa"/>
            <w:vAlign w:val="center"/>
          </w:tcPr>
          <w:p w14:paraId="042D53F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51E8AA3D">
      <w:pPr>
        <w:adjustRightInd w:val="0"/>
        <w:snapToGrid w:val="0"/>
        <w:spacing w:before="192" w:beforeLines="80" w:after="24" w:afterLines="10" w:line="259" w:lineRule="auto"/>
        <w:jc w:val="left"/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</w:pPr>
      <w:r>
        <w:rPr>
          <w:rFonts w:ascii="Times New Roman" w:hAnsi="Times New Roman" w:eastAsia="宋体" w:cs="Times New Roman"/>
          <w:snapToGrid w:val="0"/>
          <w:color w:val="000000"/>
          <w:kern w:val="21"/>
          <w:szCs w:val="21"/>
        </w:rPr>
        <w:t>注：</w:t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fldChar w:fldCharType="begin"/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instrText xml:space="preserve"> = 6 \* GB3 \* MERGEFORMAT </w:instrText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fldChar w:fldCharType="separate"/>
      </w:r>
      <w:r>
        <w:rPr>
          <w:rFonts w:ascii="Cambria Math" w:hAnsi="Cambria Math" w:eastAsia="宋体" w:cs="Cambria Math"/>
          <w:kern w:val="0"/>
          <w:szCs w:val="21"/>
        </w:rPr>
        <w:t>⑥</w:t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fldChar w:fldCharType="end"/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t>=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begin"/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instrText xml:space="preserve"> = 1 \* GB3 \* MERGEFORMAT </w:instrTex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separate"/>
      </w:r>
      <w:r>
        <w:rPr>
          <w:rFonts w:ascii="Cambria Math" w:hAnsi="Cambria Math" w:eastAsia="宋体" w:cs="Cambria Math"/>
          <w:kern w:val="0"/>
          <w:szCs w:val="21"/>
        </w:rPr>
        <w:t>①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end"/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t>+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begin"/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instrText xml:space="preserve"> = 3 \* GB3 \* MERGEFORMAT </w:instrTex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separate"/>
      </w:r>
      <w:r>
        <w:rPr>
          <w:rFonts w:ascii="Cambria Math" w:hAnsi="Cambria Math" w:eastAsia="宋体" w:cs="Cambria Math"/>
          <w:kern w:val="0"/>
          <w:szCs w:val="21"/>
        </w:rPr>
        <w:t>③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end"/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t>+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begin"/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instrText xml:space="preserve"> = 4 \* GB3 \* MERGEFORMAT </w:instrTex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separate"/>
      </w:r>
      <w:r>
        <w:rPr>
          <w:rFonts w:ascii="Cambria Math" w:hAnsi="Cambria Math" w:eastAsia="宋体" w:cs="Cambria Math"/>
          <w:kern w:val="0"/>
          <w:szCs w:val="21"/>
        </w:rPr>
        <w:t>④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end"/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t>-</w:t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fldChar w:fldCharType="begin"/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instrText xml:space="preserve"> = 5 \* GB3 \* MERGEFORMAT </w:instrText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fldChar w:fldCharType="separate"/>
      </w:r>
      <w:r>
        <w:rPr>
          <w:rFonts w:ascii="Cambria Math" w:hAnsi="Cambria Math" w:eastAsia="宋体" w:cs="Cambria Math"/>
          <w:kern w:val="0"/>
          <w:szCs w:val="21"/>
        </w:rPr>
        <w:t>⑤</w:t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fldChar w:fldCharType="end"/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t>；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begin"/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instrText xml:space="preserve"> = 7 \* GB3 \* MERGEFORMAT </w:instrTex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separate"/>
      </w:r>
      <w:r>
        <w:rPr>
          <w:rFonts w:ascii="Cambria Math" w:hAnsi="Cambria Math" w:eastAsia="宋体" w:cs="Cambria Math"/>
          <w:kern w:val="0"/>
          <w:szCs w:val="21"/>
        </w:rPr>
        <w:t>⑦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end"/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t>=</w:t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fldChar w:fldCharType="begin"/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instrText xml:space="preserve"> = 6 \* GB3 \* MERGEFORMAT </w:instrText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fldChar w:fldCharType="separate"/>
      </w:r>
      <w:r>
        <w:rPr>
          <w:rFonts w:ascii="Cambria Math" w:hAnsi="Cambria Math" w:eastAsia="宋体" w:cs="Cambria Math"/>
          <w:kern w:val="0"/>
          <w:szCs w:val="21"/>
        </w:rPr>
        <w:t>⑥</w:t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fldChar w:fldCharType="end"/>
      </w:r>
      <w:r>
        <w:rPr>
          <w:rFonts w:ascii="Times New Roman" w:hAnsi="Times New Roman" w:eastAsia="宋体" w:cs="Times New Roman"/>
          <w:snapToGrid w:val="0"/>
          <w:color w:val="000000"/>
          <w:spacing w:val="-16"/>
          <w:kern w:val="21"/>
          <w:szCs w:val="21"/>
        </w:rPr>
        <w:t>-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begin"/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instrText xml:space="preserve"> = 1 \* GB3 \* MERGEFORMAT </w:instrTex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separate"/>
      </w:r>
      <w:r>
        <w:rPr>
          <w:rFonts w:ascii="Cambria Math" w:hAnsi="Cambria Math" w:eastAsia="宋体" w:cs="Cambria Math"/>
          <w:kern w:val="0"/>
          <w:szCs w:val="21"/>
        </w:rPr>
        <w:t>①</w:t>
      </w:r>
      <w:r>
        <w:rPr>
          <w:rFonts w:ascii="Times New Roman" w:hAnsi="Times New Roman" w:eastAsia="宋体" w:cs="Times New Roman"/>
          <w:snapToGrid w:val="0"/>
          <w:color w:val="000000"/>
          <w:spacing w:val="-6"/>
          <w:kern w:val="21"/>
          <w:szCs w:val="21"/>
        </w:rPr>
        <w:fldChar w:fldCharType="end"/>
      </w:r>
    </w:p>
    <w:sectPr>
      <w:headerReference r:id="rId3" w:type="default"/>
      <w:footerReference r:id="rId4" w:type="default"/>
      <w:pgSz w:w="16838" w:h="11906" w:orient="landscape"/>
      <w:pgMar w:top="1418" w:right="1701" w:bottom="1531" w:left="1701" w:header="851" w:footer="851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B79DAA">
    <w:pPr>
      <w:pStyle w:val="2"/>
      <w:framePr w:wrap="around" w:vAnchor="text" w:hAnchor="page" w:x="8095" w:y="-287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Style w:val="6"/>
        <w:rFonts w:hint="eastAsia" w:ascii="宋体" w:hAnsi="宋体"/>
        <w:sz w:val="20"/>
      </w:rPr>
      <w:t xml:space="preserve">  </w:t>
    </w:r>
    <w:r>
      <w:rPr>
        <w:rStyle w:val="6"/>
        <w:rFonts w:ascii="宋体" w:hAnsi="宋体"/>
        <w:sz w:val="26"/>
        <w:szCs w:val="26"/>
      </w:rPr>
      <w:fldChar w:fldCharType="begin"/>
    </w:r>
    <w:r>
      <w:rPr>
        <w:rStyle w:val="6"/>
        <w:rFonts w:ascii="宋体" w:hAnsi="宋体"/>
        <w:sz w:val="26"/>
        <w:szCs w:val="26"/>
      </w:rPr>
      <w:instrText xml:space="preserve">PAGE  </w:instrText>
    </w:r>
    <w:r>
      <w:rPr>
        <w:rStyle w:val="6"/>
        <w:rFonts w:ascii="宋体" w:hAnsi="宋体"/>
        <w:sz w:val="26"/>
        <w:szCs w:val="26"/>
      </w:rPr>
      <w:fldChar w:fldCharType="separate"/>
    </w:r>
    <w:r>
      <w:rPr>
        <w:rStyle w:val="6"/>
        <w:rFonts w:ascii="宋体" w:hAnsi="宋体"/>
        <w:sz w:val="26"/>
        <w:szCs w:val="26"/>
      </w:rPr>
      <w:t>1</w:t>
    </w:r>
    <w:r>
      <w:rPr>
        <w:rStyle w:val="6"/>
        <w:rFonts w:ascii="宋体" w:hAnsi="宋体"/>
        <w:sz w:val="26"/>
        <w:szCs w:val="26"/>
      </w:rPr>
      <w:fldChar w:fldCharType="end"/>
    </w:r>
    <w:r>
      <w:rPr>
        <w:rStyle w:val="6"/>
        <w:rFonts w:hint="eastAsia" w:ascii="宋体" w:hAnsi="宋体"/>
        <w:sz w:val="20"/>
      </w:rPr>
      <w:t xml:space="preserve">  </w:t>
    </w:r>
    <w:r>
      <w:rPr>
        <w:rStyle w:val="6"/>
        <w:rFonts w:hint="eastAsia" w:ascii="宋体" w:hAnsi="宋体"/>
        <w:sz w:val="28"/>
        <w:szCs w:val="28"/>
      </w:rPr>
      <w:t>—</w:t>
    </w:r>
  </w:p>
  <w:p w14:paraId="1B2843B9">
    <w:pPr>
      <w:pStyle w:val="2"/>
      <w:ind w:right="360" w:firstLine="36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53DCE"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2E74"/>
    <w:rsid w:val="00004644"/>
    <w:rsid w:val="00017DEB"/>
    <w:rsid w:val="00020BF0"/>
    <w:rsid w:val="000267DD"/>
    <w:rsid w:val="000C2BA2"/>
    <w:rsid w:val="000C551E"/>
    <w:rsid w:val="000D4FCE"/>
    <w:rsid w:val="000E1182"/>
    <w:rsid w:val="000F1B62"/>
    <w:rsid w:val="00101711"/>
    <w:rsid w:val="0010257B"/>
    <w:rsid w:val="00125AA6"/>
    <w:rsid w:val="00136880"/>
    <w:rsid w:val="00137322"/>
    <w:rsid w:val="001648F3"/>
    <w:rsid w:val="00172EB5"/>
    <w:rsid w:val="00181B44"/>
    <w:rsid w:val="001A720F"/>
    <w:rsid w:val="001C0A9C"/>
    <w:rsid w:val="001D53F1"/>
    <w:rsid w:val="001E19D0"/>
    <w:rsid w:val="001E215A"/>
    <w:rsid w:val="002231FE"/>
    <w:rsid w:val="00234231"/>
    <w:rsid w:val="002361D0"/>
    <w:rsid w:val="00244C6F"/>
    <w:rsid w:val="00264875"/>
    <w:rsid w:val="002912B5"/>
    <w:rsid w:val="002959C5"/>
    <w:rsid w:val="002E1E12"/>
    <w:rsid w:val="00315594"/>
    <w:rsid w:val="0031664F"/>
    <w:rsid w:val="0032441E"/>
    <w:rsid w:val="00333EF2"/>
    <w:rsid w:val="00354028"/>
    <w:rsid w:val="00364160"/>
    <w:rsid w:val="003672C0"/>
    <w:rsid w:val="003A2738"/>
    <w:rsid w:val="003C5755"/>
    <w:rsid w:val="00443925"/>
    <w:rsid w:val="004549D3"/>
    <w:rsid w:val="00461F36"/>
    <w:rsid w:val="00497803"/>
    <w:rsid w:val="004D35A8"/>
    <w:rsid w:val="004F4E96"/>
    <w:rsid w:val="00505F11"/>
    <w:rsid w:val="005077AC"/>
    <w:rsid w:val="00543007"/>
    <w:rsid w:val="0056432F"/>
    <w:rsid w:val="00592BA6"/>
    <w:rsid w:val="005B43E1"/>
    <w:rsid w:val="006303B2"/>
    <w:rsid w:val="00642F1E"/>
    <w:rsid w:val="00652D7B"/>
    <w:rsid w:val="006534FE"/>
    <w:rsid w:val="00695D7C"/>
    <w:rsid w:val="006B2071"/>
    <w:rsid w:val="006B30EE"/>
    <w:rsid w:val="006D6E9F"/>
    <w:rsid w:val="006F79A8"/>
    <w:rsid w:val="00701DF1"/>
    <w:rsid w:val="00785BDA"/>
    <w:rsid w:val="007E5360"/>
    <w:rsid w:val="00820F3E"/>
    <w:rsid w:val="00912531"/>
    <w:rsid w:val="009722C2"/>
    <w:rsid w:val="00975DEC"/>
    <w:rsid w:val="009964FA"/>
    <w:rsid w:val="009A2362"/>
    <w:rsid w:val="009D4BA8"/>
    <w:rsid w:val="009E0BFD"/>
    <w:rsid w:val="009E7F8B"/>
    <w:rsid w:val="009F6789"/>
    <w:rsid w:val="00A32CFE"/>
    <w:rsid w:val="00A702DE"/>
    <w:rsid w:val="00AA3825"/>
    <w:rsid w:val="00AB764B"/>
    <w:rsid w:val="00AC128A"/>
    <w:rsid w:val="00AC68C3"/>
    <w:rsid w:val="00B11308"/>
    <w:rsid w:val="00B13AB1"/>
    <w:rsid w:val="00B218EB"/>
    <w:rsid w:val="00B22E74"/>
    <w:rsid w:val="00B515BF"/>
    <w:rsid w:val="00B5607D"/>
    <w:rsid w:val="00B765D3"/>
    <w:rsid w:val="00BC026D"/>
    <w:rsid w:val="00BC4298"/>
    <w:rsid w:val="00BF0701"/>
    <w:rsid w:val="00C1423B"/>
    <w:rsid w:val="00C67564"/>
    <w:rsid w:val="00C754E8"/>
    <w:rsid w:val="00C85051"/>
    <w:rsid w:val="00CA3816"/>
    <w:rsid w:val="00CB431E"/>
    <w:rsid w:val="00CD12B3"/>
    <w:rsid w:val="00CE5E93"/>
    <w:rsid w:val="00CE6B03"/>
    <w:rsid w:val="00CF739A"/>
    <w:rsid w:val="00D10993"/>
    <w:rsid w:val="00D1705F"/>
    <w:rsid w:val="00D507B7"/>
    <w:rsid w:val="00D96940"/>
    <w:rsid w:val="00DD4221"/>
    <w:rsid w:val="00E00044"/>
    <w:rsid w:val="00E37993"/>
    <w:rsid w:val="00E406CF"/>
    <w:rsid w:val="00E45C31"/>
    <w:rsid w:val="00E749D1"/>
    <w:rsid w:val="00EC02DB"/>
    <w:rsid w:val="00EC08A6"/>
    <w:rsid w:val="00F0709B"/>
    <w:rsid w:val="00F110EE"/>
    <w:rsid w:val="00F21192"/>
    <w:rsid w:val="00F37BD3"/>
    <w:rsid w:val="00F45412"/>
    <w:rsid w:val="00F70836"/>
    <w:rsid w:val="00FD4553"/>
    <w:rsid w:val="084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211</Words>
  <Characters>332</Characters>
  <Lines>6</Lines>
  <Paragraphs>1</Paragraphs>
  <TotalTime>37</TotalTime>
  <ScaleCrop>false</ScaleCrop>
  <LinksUpToDate>false</LinksUpToDate>
  <CharactersWithSpaces>336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2021-03-15T13:29:00Z</dcterms:created>
  <dc:creator>China</dc:creator>
  <cp:lastModifiedBy>Dumb</cp:lastModifiedBy>
  <cp:lastPrinted>2021-09-14T12:41:00Z</cp:lastPrinted>
  <dcterms:modified xsi:type="dcterms:W3CDTF">2024-12-24T08:41:07Z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1647773012874EBA95C8851DB5FF3B38_12</vt:lpwstr>
  </property>
</Properties>
</file>