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autoSpaceDE w:val="0"/>
        <w:autoSpaceDN w:val="0"/>
        <w:adjustRightInd w:val="0"/>
        <w:spacing w:line="240" w:lineRule="auto"/>
        <w:jc w:val="left"/>
        <w:rPr>
          <w:rFonts w:hint="eastAsia" w:ascii="Times New Roman" w:hAnsi="Times New Roman" w:cs="宋体"/>
          <w:b/>
          <w:bCs/>
          <w:color w:val="000000" w:themeColor="text1"/>
          <w:kern w:val="0"/>
          <w:sz w:val="32"/>
          <w:szCs w:val="32"/>
          <w:highlight w:val="none"/>
          <w:lang w:val="zh-CN"/>
          <w14:textFill>
            <w14:solidFill>
              <w14:schemeClr w14:val="tx1"/>
            </w14:solidFill>
          </w14:textFill>
        </w:rPr>
      </w:pPr>
      <w:r>
        <w:rPr>
          <w:rFonts w:hint="eastAsia" w:cs="宋体"/>
          <w:b/>
          <w:bCs/>
          <w:color w:val="000000" w:themeColor="text1"/>
          <w:kern w:val="0"/>
          <w:sz w:val="32"/>
          <w:szCs w:val="32"/>
          <w:highlight w:val="none"/>
          <w:lang w:val="zh-CN"/>
          <w14:textFill>
            <w14:solidFill>
              <w14:schemeClr w14:val="tx1"/>
            </w14:solidFill>
          </w14:textFill>
        </w:rPr>
        <w:t>附件</w:t>
      </w:r>
    </w:p>
    <w:p>
      <w:pPr>
        <w:shd w:val="clear"/>
        <w:autoSpaceDE w:val="0"/>
        <w:autoSpaceDN w:val="0"/>
        <w:adjustRightInd w:val="0"/>
        <w:spacing w:line="720" w:lineRule="auto"/>
        <w:jc w:val="center"/>
        <w:rPr>
          <w:rFonts w:hint="eastAsia" w:ascii="Times New Roman" w:hAnsi="Times New Roman" w:eastAsia="宋体" w:cs="宋体"/>
          <w:b/>
          <w:bCs/>
          <w:color w:val="000000" w:themeColor="text1"/>
          <w:kern w:val="0"/>
          <w:sz w:val="56"/>
          <w:szCs w:val="56"/>
          <w:highlight w:val="none"/>
          <w14:textFill>
            <w14:solidFill>
              <w14:schemeClr w14:val="tx1"/>
            </w14:solidFill>
          </w14:textFill>
        </w:rPr>
      </w:pPr>
      <w:r>
        <w:rPr>
          <w:rFonts w:hint="eastAsia" w:cs="宋体"/>
          <w:b/>
          <w:bCs/>
          <w:color w:val="000000" w:themeColor="text1"/>
          <w:kern w:val="0"/>
          <w:sz w:val="56"/>
          <w:szCs w:val="56"/>
          <w:highlight w:val="none"/>
          <w:lang w:val="zh-CN"/>
          <w14:textFill>
            <w14:solidFill>
              <w14:schemeClr w14:val="tx1"/>
            </w14:solidFill>
          </w14:textFill>
        </w:rPr>
        <w:t>第三方招标代理</w:t>
      </w:r>
      <w:bookmarkStart w:id="23" w:name="_GoBack"/>
      <w:bookmarkEnd w:id="23"/>
      <w:r>
        <w:rPr>
          <w:rFonts w:hint="eastAsia" w:cs="宋体"/>
          <w:b/>
          <w:bCs/>
          <w:color w:val="000000" w:themeColor="text1"/>
          <w:kern w:val="0"/>
          <w:sz w:val="56"/>
          <w:szCs w:val="56"/>
          <w:highlight w:val="none"/>
          <w:lang w:val="zh-CN"/>
          <w14:textFill>
            <w14:solidFill>
              <w14:schemeClr w14:val="tx1"/>
            </w14:solidFill>
          </w14:textFill>
        </w:rPr>
        <w:t>服务</w:t>
      </w:r>
      <w:r>
        <w:rPr>
          <w:rFonts w:hint="eastAsia" w:ascii="Times New Roman" w:hAnsi="Times New Roman" w:cs="宋体"/>
          <w:b/>
          <w:bCs/>
          <w:color w:val="000000" w:themeColor="text1"/>
          <w:kern w:val="0"/>
          <w:sz w:val="56"/>
          <w:szCs w:val="56"/>
          <w:highlight w:val="none"/>
          <w:lang w:val="zh-CN"/>
          <w14:textFill>
            <w14:solidFill>
              <w14:schemeClr w14:val="tx1"/>
            </w14:solidFill>
          </w14:textFill>
        </w:rPr>
        <w:t>机构</w:t>
      </w:r>
    </w:p>
    <w:p>
      <w:pPr>
        <w:shd w:val="clear"/>
        <w:autoSpaceDE w:val="0"/>
        <w:autoSpaceDN w:val="0"/>
        <w:adjustRightInd w:val="0"/>
        <w:spacing w:line="480" w:lineRule="auto"/>
        <w:jc w:val="both"/>
        <w:rPr>
          <w:rFonts w:hint="eastAsia" w:ascii="Times New Roman" w:hAnsi="Times New Roman" w:eastAsia="宋体" w:cs="宋体"/>
          <w:b/>
          <w:color w:val="000000"/>
          <w:kern w:val="0"/>
          <w:szCs w:val="21"/>
          <w:highlight w:val="none"/>
          <w:lang w:val="zh-CN"/>
        </w:rPr>
      </w:pPr>
    </w:p>
    <w:p>
      <w:pPr>
        <w:pStyle w:val="2"/>
        <w:rPr>
          <w:rFonts w:hint="eastAsia" w:ascii="Times New Roman" w:hAnsi="Times New Roman"/>
          <w:lang w:val="zh-CN"/>
        </w:rPr>
      </w:pPr>
    </w:p>
    <w:p>
      <w:pPr>
        <w:shd w:val="clear"/>
        <w:autoSpaceDE w:val="0"/>
        <w:autoSpaceDN w:val="0"/>
        <w:adjustRightInd w:val="0"/>
        <w:spacing w:line="480" w:lineRule="auto"/>
        <w:jc w:val="center"/>
        <w:rPr>
          <w:rFonts w:hint="eastAsia" w:ascii="Times New Roman" w:hAnsi="Times New Roman" w:eastAsia="宋体" w:cs="宋体"/>
          <w:b/>
          <w:color w:val="000000"/>
          <w:kern w:val="0"/>
          <w:szCs w:val="21"/>
          <w:highlight w:val="none"/>
          <w:lang w:val="zh-CN"/>
        </w:rPr>
      </w:pPr>
    </w:p>
    <w:p>
      <w:pPr>
        <w:pStyle w:val="14"/>
        <w:shd w:val="clear"/>
        <w:jc w:val="center"/>
        <w:rPr>
          <w:rFonts w:hint="eastAsia" w:ascii="Times New Roman" w:hAnsi="Times New Roman" w:eastAsia="宋体" w:cs="宋体"/>
          <w:b/>
          <w:color w:val="000000"/>
          <w:sz w:val="72"/>
          <w:szCs w:val="72"/>
          <w:highlight w:val="none"/>
          <w:lang w:val="zh-CN"/>
        </w:rPr>
      </w:pPr>
      <w:r>
        <w:rPr>
          <w:rFonts w:hint="eastAsia" w:ascii="Times New Roman" w:hAnsi="Times New Roman" w:eastAsia="宋体" w:cs="宋体"/>
          <w:b/>
          <w:color w:val="000000"/>
          <w:sz w:val="72"/>
          <w:szCs w:val="72"/>
          <w:highlight w:val="none"/>
          <w:lang w:val="zh-CN"/>
        </w:rPr>
        <w:t>比</w:t>
      </w:r>
    </w:p>
    <w:p>
      <w:pPr>
        <w:pStyle w:val="14"/>
        <w:shd w:val="clear"/>
        <w:spacing w:line="240" w:lineRule="auto"/>
        <w:jc w:val="center"/>
        <w:rPr>
          <w:rFonts w:hint="eastAsia" w:ascii="Times New Roman" w:hAnsi="Times New Roman" w:eastAsia="宋体" w:cs="宋体"/>
          <w:b/>
          <w:color w:val="000000"/>
          <w:sz w:val="28"/>
          <w:szCs w:val="28"/>
          <w:highlight w:val="none"/>
          <w:lang w:val="zh-CN"/>
        </w:rPr>
      </w:pPr>
    </w:p>
    <w:p>
      <w:pPr>
        <w:pStyle w:val="14"/>
        <w:shd w:val="clear"/>
        <w:jc w:val="center"/>
        <w:rPr>
          <w:rFonts w:hint="eastAsia" w:ascii="Times New Roman" w:hAnsi="Times New Roman" w:eastAsia="宋体" w:cs="宋体"/>
          <w:b/>
          <w:color w:val="000000"/>
          <w:sz w:val="72"/>
          <w:szCs w:val="72"/>
          <w:highlight w:val="none"/>
          <w:lang w:val="zh-CN"/>
        </w:rPr>
      </w:pPr>
      <w:r>
        <w:rPr>
          <w:rFonts w:hint="eastAsia" w:ascii="Times New Roman" w:hAnsi="Times New Roman" w:eastAsia="宋体" w:cs="宋体"/>
          <w:b/>
          <w:color w:val="000000"/>
          <w:sz w:val="72"/>
          <w:szCs w:val="72"/>
          <w:highlight w:val="none"/>
          <w:lang w:val="zh-CN"/>
        </w:rPr>
        <w:t>选</w:t>
      </w:r>
    </w:p>
    <w:p>
      <w:pPr>
        <w:pStyle w:val="14"/>
        <w:shd w:val="clear"/>
        <w:spacing w:line="240" w:lineRule="auto"/>
        <w:jc w:val="center"/>
        <w:rPr>
          <w:rFonts w:hint="eastAsia" w:ascii="Times New Roman" w:hAnsi="Times New Roman" w:eastAsia="宋体" w:cs="宋体"/>
          <w:b/>
          <w:color w:val="000000"/>
          <w:sz w:val="28"/>
          <w:szCs w:val="28"/>
          <w:highlight w:val="none"/>
          <w:lang w:val="zh-CN"/>
        </w:rPr>
      </w:pPr>
    </w:p>
    <w:p>
      <w:pPr>
        <w:pStyle w:val="14"/>
        <w:shd w:val="clear"/>
        <w:jc w:val="center"/>
        <w:rPr>
          <w:rFonts w:hint="eastAsia" w:ascii="Times New Roman" w:hAnsi="Times New Roman" w:eastAsia="宋体" w:cs="宋体"/>
          <w:b/>
          <w:color w:val="000000"/>
          <w:sz w:val="72"/>
          <w:szCs w:val="72"/>
          <w:highlight w:val="none"/>
          <w:lang w:val="zh-CN"/>
        </w:rPr>
      </w:pPr>
      <w:r>
        <w:rPr>
          <w:rFonts w:hint="eastAsia" w:ascii="Times New Roman" w:hAnsi="Times New Roman" w:eastAsia="宋体" w:cs="宋体"/>
          <w:b/>
          <w:color w:val="000000"/>
          <w:sz w:val="72"/>
          <w:szCs w:val="72"/>
          <w:highlight w:val="none"/>
          <w:lang w:val="zh-CN"/>
        </w:rPr>
        <w:t>文</w:t>
      </w:r>
    </w:p>
    <w:p>
      <w:pPr>
        <w:pStyle w:val="14"/>
        <w:shd w:val="clear"/>
        <w:spacing w:line="240" w:lineRule="auto"/>
        <w:jc w:val="center"/>
        <w:rPr>
          <w:rFonts w:hint="eastAsia" w:ascii="Times New Roman" w:hAnsi="Times New Roman" w:eastAsia="宋体" w:cs="宋体"/>
          <w:b/>
          <w:color w:val="000000"/>
          <w:sz w:val="28"/>
          <w:szCs w:val="28"/>
          <w:highlight w:val="none"/>
          <w:lang w:val="zh-CN"/>
        </w:rPr>
      </w:pPr>
    </w:p>
    <w:p>
      <w:pPr>
        <w:pStyle w:val="14"/>
        <w:shd w:val="clear"/>
        <w:jc w:val="center"/>
        <w:rPr>
          <w:rFonts w:hint="eastAsia" w:ascii="Times New Roman" w:hAnsi="Times New Roman" w:eastAsia="宋体" w:cs="宋体"/>
          <w:b/>
          <w:color w:val="000000"/>
          <w:sz w:val="72"/>
          <w:szCs w:val="72"/>
          <w:highlight w:val="none"/>
          <w:lang w:val="zh-CN"/>
        </w:rPr>
      </w:pPr>
      <w:r>
        <w:rPr>
          <w:rFonts w:hint="eastAsia" w:ascii="Times New Roman" w:hAnsi="Times New Roman" w:eastAsia="宋体" w:cs="宋体"/>
          <w:b/>
          <w:color w:val="000000"/>
          <w:sz w:val="72"/>
          <w:szCs w:val="72"/>
          <w:highlight w:val="none"/>
          <w:lang w:val="zh-CN"/>
        </w:rPr>
        <w:t>件</w:t>
      </w:r>
    </w:p>
    <w:p>
      <w:pPr>
        <w:shd w:val="clear"/>
        <w:autoSpaceDE w:val="0"/>
        <w:autoSpaceDN w:val="0"/>
        <w:adjustRightInd w:val="0"/>
        <w:spacing w:line="480" w:lineRule="auto"/>
        <w:jc w:val="both"/>
        <w:rPr>
          <w:rFonts w:hint="eastAsia" w:ascii="Times New Roman" w:hAnsi="Times New Roman" w:eastAsia="宋体" w:cs="宋体"/>
          <w:b/>
          <w:color w:val="000000"/>
          <w:kern w:val="0"/>
          <w:szCs w:val="21"/>
          <w:highlight w:val="none"/>
          <w:lang w:val="zh-CN"/>
        </w:rPr>
      </w:pPr>
    </w:p>
    <w:p>
      <w:pPr>
        <w:shd w:val="clear"/>
        <w:autoSpaceDE w:val="0"/>
        <w:autoSpaceDN w:val="0"/>
        <w:adjustRightInd w:val="0"/>
        <w:spacing w:line="480" w:lineRule="auto"/>
        <w:jc w:val="both"/>
        <w:rPr>
          <w:rFonts w:hint="eastAsia" w:ascii="Times New Roman" w:hAnsi="Times New Roman" w:eastAsia="宋体" w:cs="宋体"/>
          <w:b/>
          <w:color w:val="000000"/>
          <w:kern w:val="0"/>
          <w:szCs w:val="21"/>
          <w:highlight w:val="none"/>
          <w:lang w:val="zh-CN"/>
        </w:rPr>
      </w:pPr>
    </w:p>
    <w:p>
      <w:pPr>
        <w:shd w:val="clear"/>
        <w:spacing w:line="720" w:lineRule="auto"/>
        <w:jc w:val="center"/>
        <w:rPr>
          <w:rFonts w:hint="eastAsia" w:ascii="Times New Roman" w:hAnsi="Times New Roman" w:eastAsia="宋体" w:cs="宋体"/>
          <w:b/>
          <w:color w:val="000000" w:themeColor="text1"/>
          <w:kern w:val="0"/>
          <w:sz w:val="36"/>
          <w:szCs w:val="32"/>
          <w:highlight w:val="none"/>
          <w:lang w:val="zh-CN"/>
          <w14:textFill>
            <w14:solidFill>
              <w14:schemeClr w14:val="tx1"/>
            </w14:solidFill>
          </w14:textFill>
        </w:rPr>
      </w:pPr>
      <w:r>
        <w:rPr>
          <w:rFonts w:hint="eastAsia" w:ascii="Times New Roman" w:hAnsi="Times New Roman" w:cs="宋体"/>
          <w:b/>
          <w:color w:val="000000"/>
          <w:kern w:val="0"/>
          <w:sz w:val="36"/>
          <w:szCs w:val="32"/>
          <w:highlight w:val="none"/>
          <w:lang w:val="zh-CN"/>
        </w:rPr>
        <w:t>达州市生态环境局</w:t>
      </w:r>
    </w:p>
    <w:p>
      <w:pPr>
        <w:shd w:val="clear"/>
        <w:spacing w:line="720" w:lineRule="auto"/>
        <w:jc w:val="center"/>
        <w:rPr>
          <w:rFonts w:hint="eastAsia" w:ascii="Times New Roman" w:hAnsi="Times New Roman" w:eastAsia="宋体" w:cs="宋体"/>
          <w:b/>
          <w:color w:val="000000"/>
          <w:sz w:val="44"/>
          <w:szCs w:val="44"/>
          <w:highlight w:val="none"/>
        </w:rPr>
      </w:pPr>
      <w:r>
        <w:rPr>
          <w:rFonts w:hint="eastAsia" w:ascii="Times New Roman" w:hAnsi="Times New Roman" w:cs="宋体"/>
          <w:b/>
          <w:color w:val="000000" w:themeColor="text1"/>
          <w:kern w:val="0"/>
          <w:sz w:val="36"/>
          <w:szCs w:val="32"/>
          <w:highlight w:val="none"/>
          <w:lang w:val="en-US" w:eastAsia="zh-CN"/>
          <w14:textFill>
            <w14:solidFill>
              <w14:schemeClr w14:val="tx1"/>
            </w14:solidFill>
          </w14:textFill>
        </w:rPr>
        <w:t>2024年</w:t>
      </w:r>
      <w:r>
        <w:rPr>
          <w:rFonts w:hint="eastAsia" w:cs="宋体"/>
          <w:b/>
          <w:color w:val="000000" w:themeColor="text1"/>
          <w:kern w:val="0"/>
          <w:sz w:val="36"/>
          <w:szCs w:val="32"/>
          <w:highlight w:val="none"/>
          <w:lang w:val="en-US" w:eastAsia="zh-CN"/>
          <w14:textFill>
            <w14:solidFill>
              <w14:schemeClr w14:val="tx1"/>
            </w14:solidFill>
          </w14:textFill>
        </w:rPr>
        <w:t>9</w:t>
      </w:r>
      <w:r>
        <w:rPr>
          <w:rFonts w:hint="eastAsia" w:ascii="Times New Roman" w:hAnsi="Times New Roman" w:cs="宋体"/>
          <w:b/>
          <w:color w:val="000000" w:themeColor="text1"/>
          <w:kern w:val="0"/>
          <w:sz w:val="36"/>
          <w:szCs w:val="32"/>
          <w:highlight w:val="none"/>
          <w:lang w:val="en-US" w:eastAsia="zh-CN"/>
          <w14:textFill>
            <w14:solidFill>
              <w14:schemeClr w14:val="tx1"/>
            </w14:solidFill>
          </w14:textFill>
        </w:rPr>
        <w:t>月</w:t>
      </w:r>
      <w:r>
        <w:rPr>
          <w:rFonts w:hint="eastAsia" w:ascii="Times New Roman" w:hAnsi="Times New Roman" w:eastAsia="宋体" w:cs="宋体"/>
          <w:b/>
          <w:color w:val="000000"/>
          <w:sz w:val="44"/>
          <w:szCs w:val="44"/>
          <w:highlight w:val="none"/>
        </w:rPr>
        <w:t xml:space="preserve">                                     </w:t>
      </w:r>
    </w:p>
    <w:p>
      <w:pPr>
        <w:shd w:val="clear"/>
        <w:rPr>
          <w:rFonts w:hint="eastAsia" w:ascii="Times New Roman" w:hAnsi="Times New Roman" w:eastAsia="宋体" w:cs="宋体"/>
          <w:sz w:val="36"/>
          <w:szCs w:val="44"/>
          <w:highlight w:val="none"/>
        </w:rPr>
      </w:pPr>
      <w:r>
        <w:rPr>
          <w:rFonts w:hint="eastAsia" w:ascii="Times New Roman" w:hAnsi="Times New Roman" w:eastAsia="宋体" w:cs="宋体"/>
          <w:sz w:val="36"/>
          <w:szCs w:val="44"/>
          <w:highlight w:val="none"/>
        </w:rPr>
        <w:br w:type="page"/>
      </w:r>
    </w:p>
    <w:p>
      <w:pPr>
        <w:shd w:val="clear"/>
        <w:spacing w:before="0" w:beforeLines="0" w:after="0" w:afterLines="0" w:line="360" w:lineRule="auto"/>
        <w:ind w:left="0" w:leftChars="0" w:right="0" w:rightChars="0" w:firstLine="0" w:firstLineChars="0"/>
        <w:jc w:val="center"/>
        <w:rPr>
          <w:rFonts w:hint="eastAsia" w:ascii="Times New Roman" w:hAnsi="Times New Roman" w:eastAsia="宋体" w:cs="宋体"/>
          <w:sz w:val="36"/>
          <w:szCs w:val="44"/>
          <w:highlight w:val="none"/>
        </w:rPr>
      </w:pPr>
      <w:r>
        <w:rPr>
          <w:rFonts w:hint="eastAsia" w:ascii="Times New Roman" w:hAnsi="Times New Roman" w:eastAsia="宋体" w:cs="宋体"/>
          <w:sz w:val="36"/>
          <w:szCs w:val="44"/>
          <w:highlight w:val="none"/>
        </w:rPr>
        <w:t>目录</w:t>
      </w:r>
    </w:p>
    <w:p>
      <w:pPr>
        <w:pStyle w:val="15"/>
        <w:shd w:val="clear"/>
        <w:tabs>
          <w:tab w:val="right" w:leader="dot" w:pos="9412"/>
        </w:tabs>
        <w:spacing w:line="600" w:lineRule="auto"/>
        <w:rPr>
          <w:rFonts w:hint="eastAsia" w:ascii="Times New Roman" w:hAnsi="Times New Roman" w:eastAsia="宋体" w:cs="宋体"/>
          <w:sz w:val="32"/>
          <w:szCs w:val="32"/>
          <w:highlight w:val="none"/>
        </w:rPr>
      </w:pPr>
      <w:r>
        <w:rPr>
          <w:rFonts w:hint="eastAsia" w:ascii="Times New Roman" w:hAnsi="Times New Roman" w:eastAsia="宋体" w:cs="宋体"/>
          <w:b/>
          <w:color w:val="000000"/>
          <w:sz w:val="96"/>
          <w:szCs w:val="96"/>
          <w:highlight w:val="none"/>
        </w:rPr>
        <w:fldChar w:fldCharType="begin"/>
      </w:r>
      <w:r>
        <w:rPr>
          <w:rFonts w:hint="eastAsia" w:ascii="Times New Roman" w:hAnsi="Times New Roman" w:eastAsia="宋体" w:cs="宋体"/>
          <w:b/>
          <w:color w:val="000000"/>
          <w:sz w:val="96"/>
          <w:szCs w:val="96"/>
          <w:highlight w:val="none"/>
        </w:rPr>
        <w:instrText xml:space="preserve">TOC \o "1-1" \h \u </w:instrText>
      </w:r>
      <w:r>
        <w:rPr>
          <w:rFonts w:hint="eastAsia" w:ascii="Times New Roman" w:hAnsi="Times New Roman" w:eastAsia="宋体" w:cs="宋体"/>
          <w:b/>
          <w:color w:val="000000"/>
          <w:sz w:val="96"/>
          <w:szCs w:val="96"/>
          <w:highlight w:val="none"/>
        </w:rPr>
        <w:fldChar w:fldCharType="separate"/>
      </w:r>
      <w:r>
        <w:rPr>
          <w:rFonts w:hint="eastAsia" w:ascii="Times New Roman" w:hAnsi="Times New Roman" w:eastAsia="宋体" w:cs="宋体"/>
          <w:color w:val="000000"/>
          <w:sz w:val="32"/>
          <w:szCs w:val="96"/>
          <w:highlight w:val="none"/>
        </w:rPr>
        <w:fldChar w:fldCharType="begin"/>
      </w:r>
      <w:r>
        <w:rPr>
          <w:rFonts w:hint="eastAsia" w:ascii="Times New Roman" w:hAnsi="Times New Roman" w:eastAsia="宋体" w:cs="宋体"/>
          <w:sz w:val="32"/>
          <w:szCs w:val="96"/>
          <w:highlight w:val="none"/>
        </w:rPr>
        <w:instrText xml:space="preserve"> HYPERLINK \l _Toc21303 </w:instrText>
      </w:r>
      <w:r>
        <w:rPr>
          <w:rFonts w:hint="eastAsia" w:ascii="Times New Roman" w:hAnsi="Times New Roman" w:eastAsia="宋体" w:cs="宋体"/>
          <w:sz w:val="32"/>
          <w:szCs w:val="96"/>
          <w:highlight w:val="none"/>
        </w:rPr>
        <w:fldChar w:fldCharType="separate"/>
      </w:r>
      <w:r>
        <w:rPr>
          <w:rFonts w:hint="eastAsia" w:ascii="Times New Roman" w:hAnsi="Times New Roman" w:eastAsia="宋体" w:cs="宋体"/>
          <w:sz w:val="32"/>
          <w:szCs w:val="56"/>
          <w:highlight w:val="none"/>
          <w:lang w:val="zh-CN"/>
        </w:rPr>
        <w:t>第一章 比选邀请</w:t>
      </w:r>
      <w:r>
        <w:rPr>
          <w:rFonts w:hint="eastAsia" w:ascii="Times New Roman" w:hAnsi="Times New Roman" w:eastAsia="宋体" w:cs="宋体"/>
          <w:sz w:val="32"/>
          <w:szCs w:val="32"/>
          <w:highlight w:val="none"/>
        </w:rPr>
        <w:tab/>
      </w:r>
      <w:r>
        <w:rPr>
          <w:rFonts w:hint="eastAsia" w:ascii="Times New Roman" w:hAnsi="Times New Roman" w:eastAsia="宋体" w:cs="宋体"/>
          <w:sz w:val="32"/>
          <w:szCs w:val="32"/>
          <w:highlight w:val="none"/>
        </w:rPr>
        <w:fldChar w:fldCharType="begin"/>
      </w:r>
      <w:r>
        <w:rPr>
          <w:rFonts w:hint="eastAsia" w:ascii="Times New Roman" w:hAnsi="Times New Roman" w:eastAsia="宋体" w:cs="宋体"/>
          <w:sz w:val="32"/>
          <w:szCs w:val="32"/>
          <w:highlight w:val="none"/>
        </w:rPr>
        <w:instrText xml:space="preserve"> PAGEREF _Toc21303 \h </w:instrText>
      </w:r>
      <w:r>
        <w:rPr>
          <w:rFonts w:hint="eastAsia" w:ascii="Times New Roman" w:hAnsi="Times New Roman" w:eastAsia="宋体" w:cs="宋体"/>
          <w:sz w:val="32"/>
          <w:szCs w:val="32"/>
          <w:highlight w:val="none"/>
        </w:rPr>
        <w:fldChar w:fldCharType="separate"/>
      </w:r>
      <w:r>
        <w:rPr>
          <w:rFonts w:hint="eastAsia" w:ascii="Times New Roman" w:hAnsi="Times New Roman" w:eastAsia="宋体" w:cs="宋体"/>
          <w:sz w:val="32"/>
          <w:szCs w:val="32"/>
          <w:highlight w:val="none"/>
        </w:rPr>
        <w:t>1</w:t>
      </w:r>
      <w:r>
        <w:rPr>
          <w:rFonts w:hint="eastAsia" w:ascii="Times New Roman" w:hAnsi="Times New Roman" w:eastAsia="宋体" w:cs="宋体"/>
          <w:sz w:val="32"/>
          <w:szCs w:val="32"/>
          <w:highlight w:val="none"/>
        </w:rPr>
        <w:fldChar w:fldCharType="end"/>
      </w:r>
      <w:r>
        <w:rPr>
          <w:rFonts w:hint="eastAsia" w:ascii="Times New Roman" w:hAnsi="Times New Roman" w:eastAsia="宋体" w:cs="宋体"/>
          <w:color w:val="000000"/>
          <w:sz w:val="32"/>
          <w:szCs w:val="96"/>
          <w:highlight w:val="none"/>
        </w:rPr>
        <w:fldChar w:fldCharType="end"/>
      </w:r>
    </w:p>
    <w:p>
      <w:pPr>
        <w:pStyle w:val="15"/>
        <w:shd w:val="clear"/>
        <w:tabs>
          <w:tab w:val="right" w:leader="dot" w:pos="9412"/>
        </w:tabs>
        <w:spacing w:line="600" w:lineRule="auto"/>
        <w:rPr>
          <w:rFonts w:hint="eastAsia" w:ascii="Times New Roman" w:hAnsi="Times New Roman" w:eastAsia="宋体" w:cs="宋体"/>
          <w:sz w:val="32"/>
          <w:szCs w:val="32"/>
          <w:highlight w:val="none"/>
        </w:rPr>
      </w:pPr>
      <w:r>
        <w:rPr>
          <w:rFonts w:hint="eastAsia" w:ascii="Times New Roman" w:hAnsi="Times New Roman" w:eastAsia="宋体" w:cs="宋体"/>
          <w:color w:val="000000"/>
          <w:sz w:val="32"/>
          <w:szCs w:val="96"/>
          <w:highlight w:val="none"/>
        </w:rPr>
        <w:fldChar w:fldCharType="begin"/>
      </w:r>
      <w:r>
        <w:rPr>
          <w:rFonts w:hint="eastAsia" w:ascii="Times New Roman" w:hAnsi="Times New Roman" w:eastAsia="宋体" w:cs="宋体"/>
          <w:sz w:val="32"/>
          <w:szCs w:val="96"/>
          <w:highlight w:val="none"/>
        </w:rPr>
        <w:instrText xml:space="preserve"> HYPERLINK \l _Toc29948 </w:instrText>
      </w:r>
      <w:r>
        <w:rPr>
          <w:rFonts w:hint="eastAsia" w:ascii="Times New Roman" w:hAnsi="Times New Roman" w:eastAsia="宋体" w:cs="宋体"/>
          <w:sz w:val="32"/>
          <w:szCs w:val="96"/>
          <w:highlight w:val="none"/>
        </w:rPr>
        <w:fldChar w:fldCharType="separate"/>
      </w:r>
      <w:r>
        <w:rPr>
          <w:rFonts w:hint="eastAsia" w:ascii="Times New Roman" w:hAnsi="Times New Roman" w:eastAsia="宋体" w:cs="宋体"/>
          <w:sz w:val="32"/>
          <w:szCs w:val="56"/>
          <w:highlight w:val="none"/>
          <w:lang w:val="zh-CN"/>
        </w:rPr>
        <w:t>第二章</w:t>
      </w:r>
      <w:r>
        <w:rPr>
          <w:rFonts w:hint="eastAsia" w:ascii="Times New Roman" w:hAnsi="Times New Roman" w:eastAsia="宋体" w:cs="宋体"/>
          <w:sz w:val="32"/>
          <w:szCs w:val="56"/>
          <w:highlight w:val="none"/>
        </w:rPr>
        <w:t xml:space="preserve"> </w:t>
      </w:r>
      <w:r>
        <w:rPr>
          <w:rFonts w:hint="eastAsia" w:ascii="Times New Roman" w:hAnsi="Times New Roman" w:eastAsia="宋体" w:cs="宋体"/>
          <w:sz w:val="32"/>
          <w:szCs w:val="56"/>
          <w:highlight w:val="none"/>
          <w:lang w:val="zh-CN"/>
        </w:rPr>
        <w:t>比选申请人须知</w:t>
      </w:r>
      <w:r>
        <w:rPr>
          <w:rFonts w:hint="eastAsia" w:ascii="Times New Roman" w:hAnsi="Times New Roman" w:eastAsia="宋体" w:cs="宋体"/>
          <w:sz w:val="32"/>
          <w:szCs w:val="32"/>
          <w:highlight w:val="none"/>
        </w:rPr>
        <w:tab/>
      </w:r>
      <w:r>
        <w:rPr>
          <w:rFonts w:hint="eastAsia" w:ascii="Times New Roman" w:hAnsi="Times New Roman" w:eastAsia="宋体" w:cs="宋体"/>
          <w:sz w:val="32"/>
          <w:szCs w:val="32"/>
          <w:highlight w:val="none"/>
        </w:rPr>
        <w:fldChar w:fldCharType="begin"/>
      </w:r>
      <w:r>
        <w:rPr>
          <w:rFonts w:hint="eastAsia" w:ascii="Times New Roman" w:hAnsi="Times New Roman" w:eastAsia="宋体" w:cs="宋体"/>
          <w:sz w:val="32"/>
          <w:szCs w:val="32"/>
          <w:highlight w:val="none"/>
        </w:rPr>
        <w:instrText xml:space="preserve"> PAGEREF _Toc29948 \h </w:instrText>
      </w:r>
      <w:r>
        <w:rPr>
          <w:rFonts w:hint="eastAsia" w:ascii="Times New Roman" w:hAnsi="Times New Roman" w:eastAsia="宋体" w:cs="宋体"/>
          <w:sz w:val="32"/>
          <w:szCs w:val="32"/>
          <w:highlight w:val="none"/>
        </w:rPr>
        <w:fldChar w:fldCharType="separate"/>
      </w:r>
      <w:r>
        <w:rPr>
          <w:rFonts w:hint="eastAsia" w:ascii="Times New Roman" w:hAnsi="Times New Roman" w:eastAsia="宋体" w:cs="宋体"/>
          <w:sz w:val="32"/>
          <w:szCs w:val="32"/>
          <w:highlight w:val="none"/>
        </w:rPr>
        <w:t>4</w:t>
      </w:r>
      <w:r>
        <w:rPr>
          <w:rFonts w:hint="eastAsia" w:ascii="Times New Roman" w:hAnsi="Times New Roman" w:eastAsia="宋体" w:cs="宋体"/>
          <w:sz w:val="32"/>
          <w:szCs w:val="32"/>
          <w:highlight w:val="none"/>
        </w:rPr>
        <w:fldChar w:fldCharType="end"/>
      </w:r>
      <w:r>
        <w:rPr>
          <w:rFonts w:hint="eastAsia" w:ascii="Times New Roman" w:hAnsi="Times New Roman" w:eastAsia="宋体" w:cs="宋体"/>
          <w:color w:val="000000"/>
          <w:sz w:val="32"/>
          <w:szCs w:val="96"/>
          <w:highlight w:val="none"/>
        </w:rPr>
        <w:fldChar w:fldCharType="end"/>
      </w:r>
    </w:p>
    <w:p>
      <w:pPr>
        <w:pStyle w:val="15"/>
        <w:shd w:val="clear"/>
        <w:tabs>
          <w:tab w:val="right" w:leader="dot" w:pos="9412"/>
        </w:tabs>
        <w:spacing w:line="600" w:lineRule="auto"/>
        <w:rPr>
          <w:rFonts w:hint="eastAsia" w:ascii="Times New Roman" w:hAnsi="Times New Roman" w:eastAsia="宋体" w:cs="宋体"/>
          <w:sz w:val="32"/>
          <w:szCs w:val="32"/>
          <w:highlight w:val="none"/>
        </w:rPr>
      </w:pPr>
      <w:r>
        <w:rPr>
          <w:rFonts w:hint="eastAsia" w:ascii="Times New Roman" w:hAnsi="Times New Roman" w:eastAsia="宋体" w:cs="宋体"/>
          <w:color w:val="000000"/>
          <w:sz w:val="32"/>
          <w:szCs w:val="96"/>
          <w:highlight w:val="none"/>
        </w:rPr>
        <w:fldChar w:fldCharType="begin"/>
      </w:r>
      <w:r>
        <w:rPr>
          <w:rFonts w:hint="eastAsia" w:ascii="Times New Roman" w:hAnsi="Times New Roman" w:eastAsia="宋体" w:cs="宋体"/>
          <w:sz w:val="32"/>
          <w:szCs w:val="96"/>
          <w:highlight w:val="none"/>
        </w:rPr>
        <w:instrText xml:space="preserve"> HYPERLINK \l _Toc23634 </w:instrText>
      </w:r>
      <w:r>
        <w:rPr>
          <w:rFonts w:hint="eastAsia" w:ascii="Times New Roman" w:hAnsi="Times New Roman" w:eastAsia="宋体" w:cs="宋体"/>
          <w:sz w:val="32"/>
          <w:szCs w:val="96"/>
          <w:highlight w:val="none"/>
        </w:rPr>
        <w:fldChar w:fldCharType="separate"/>
      </w:r>
      <w:r>
        <w:rPr>
          <w:rFonts w:hint="eastAsia" w:ascii="Times New Roman" w:hAnsi="Times New Roman" w:eastAsia="宋体" w:cs="宋体"/>
          <w:sz w:val="32"/>
          <w:szCs w:val="56"/>
          <w:highlight w:val="none"/>
          <w:lang w:val="zh-CN"/>
        </w:rPr>
        <w:t>第三章 评审办法</w:t>
      </w:r>
      <w:r>
        <w:rPr>
          <w:rFonts w:hint="eastAsia" w:ascii="Times New Roman" w:hAnsi="Times New Roman" w:eastAsia="宋体" w:cs="宋体"/>
          <w:sz w:val="32"/>
          <w:szCs w:val="32"/>
          <w:highlight w:val="none"/>
        </w:rPr>
        <w:tab/>
      </w:r>
      <w:r>
        <w:rPr>
          <w:rFonts w:hint="eastAsia" w:ascii="Times New Roman" w:hAnsi="Times New Roman" w:eastAsia="宋体" w:cs="宋体"/>
          <w:sz w:val="32"/>
          <w:szCs w:val="32"/>
          <w:highlight w:val="none"/>
        </w:rPr>
        <w:fldChar w:fldCharType="begin"/>
      </w:r>
      <w:r>
        <w:rPr>
          <w:rFonts w:hint="eastAsia" w:ascii="Times New Roman" w:hAnsi="Times New Roman" w:eastAsia="宋体" w:cs="宋体"/>
          <w:sz w:val="32"/>
          <w:szCs w:val="32"/>
          <w:highlight w:val="none"/>
        </w:rPr>
        <w:instrText xml:space="preserve"> PAGEREF _Toc23634 \h </w:instrText>
      </w:r>
      <w:r>
        <w:rPr>
          <w:rFonts w:hint="eastAsia" w:ascii="Times New Roman" w:hAnsi="Times New Roman" w:eastAsia="宋体" w:cs="宋体"/>
          <w:sz w:val="32"/>
          <w:szCs w:val="32"/>
          <w:highlight w:val="none"/>
        </w:rPr>
        <w:fldChar w:fldCharType="separate"/>
      </w:r>
      <w:r>
        <w:rPr>
          <w:rFonts w:hint="eastAsia" w:ascii="Times New Roman" w:hAnsi="Times New Roman" w:eastAsia="宋体" w:cs="宋体"/>
          <w:sz w:val="32"/>
          <w:szCs w:val="32"/>
          <w:highlight w:val="none"/>
        </w:rPr>
        <w:t>8</w:t>
      </w:r>
      <w:r>
        <w:rPr>
          <w:rFonts w:hint="eastAsia" w:ascii="Times New Roman" w:hAnsi="Times New Roman" w:eastAsia="宋体" w:cs="宋体"/>
          <w:sz w:val="32"/>
          <w:szCs w:val="32"/>
          <w:highlight w:val="none"/>
        </w:rPr>
        <w:fldChar w:fldCharType="end"/>
      </w:r>
      <w:r>
        <w:rPr>
          <w:rFonts w:hint="eastAsia" w:ascii="Times New Roman" w:hAnsi="Times New Roman" w:eastAsia="宋体" w:cs="宋体"/>
          <w:color w:val="000000"/>
          <w:sz w:val="32"/>
          <w:szCs w:val="96"/>
          <w:highlight w:val="none"/>
        </w:rPr>
        <w:fldChar w:fldCharType="end"/>
      </w:r>
    </w:p>
    <w:p>
      <w:pPr>
        <w:pStyle w:val="15"/>
        <w:shd w:val="clear"/>
        <w:tabs>
          <w:tab w:val="right" w:leader="dot" w:pos="9412"/>
        </w:tabs>
        <w:spacing w:line="600" w:lineRule="auto"/>
        <w:rPr>
          <w:rFonts w:hint="eastAsia" w:ascii="Times New Roman" w:hAnsi="Times New Roman" w:eastAsia="宋体" w:cs="宋体"/>
          <w:sz w:val="32"/>
          <w:szCs w:val="32"/>
          <w:highlight w:val="none"/>
        </w:rPr>
      </w:pPr>
      <w:r>
        <w:rPr>
          <w:rFonts w:hint="eastAsia" w:ascii="Times New Roman" w:hAnsi="Times New Roman" w:eastAsia="宋体" w:cs="宋体"/>
          <w:color w:val="000000"/>
          <w:sz w:val="32"/>
          <w:szCs w:val="96"/>
          <w:highlight w:val="none"/>
        </w:rPr>
        <w:fldChar w:fldCharType="begin"/>
      </w:r>
      <w:r>
        <w:rPr>
          <w:rFonts w:hint="eastAsia" w:ascii="Times New Roman" w:hAnsi="Times New Roman" w:eastAsia="宋体" w:cs="宋体"/>
          <w:sz w:val="32"/>
          <w:szCs w:val="96"/>
          <w:highlight w:val="none"/>
        </w:rPr>
        <w:instrText xml:space="preserve"> HYPERLINK \l _Toc2574 </w:instrText>
      </w:r>
      <w:r>
        <w:rPr>
          <w:rFonts w:hint="eastAsia" w:ascii="Times New Roman" w:hAnsi="Times New Roman" w:eastAsia="宋体" w:cs="宋体"/>
          <w:sz w:val="32"/>
          <w:szCs w:val="96"/>
          <w:highlight w:val="none"/>
        </w:rPr>
        <w:fldChar w:fldCharType="separate"/>
      </w:r>
      <w:r>
        <w:rPr>
          <w:rFonts w:hint="eastAsia" w:ascii="Times New Roman" w:hAnsi="Times New Roman" w:eastAsia="宋体" w:cs="宋体"/>
          <w:sz w:val="32"/>
          <w:szCs w:val="56"/>
          <w:highlight w:val="none"/>
          <w:lang w:val="zh-CN"/>
        </w:rPr>
        <w:t>第四章 比选应答文件格式</w:t>
      </w:r>
      <w:r>
        <w:rPr>
          <w:rFonts w:hint="eastAsia" w:ascii="Times New Roman" w:hAnsi="Times New Roman" w:eastAsia="宋体" w:cs="宋体"/>
          <w:sz w:val="32"/>
          <w:szCs w:val="32"/>
          <w:highlight w:val="none"/>
        </w:rPr>
        <w:tab/>
      </w:r>
      <w:r>
        <w:rPr>
          <w:rFonts w:hint="eastAsia" w:ascii="Times New Roman" w:hAnsi="Times New Roman" w:eastAsia="宋体" w:cs="宋体"/>
          <w:sz w:val="32"/>
          <w:szCs w:val="32"/>
          <w:highlight w:val="none"/>
        </w:rPr>
        <w:fldChar w:fldCharType="begin"/>
      </w:r>
      <w:r>
        <w:rPr>
          <w:rFonts w:hint="eastAsia" w:ascii="Times New Roman" w:hAnsi="Times New Roman" w:eastAsia="宋体" w:cs="宋体"/>
          <w:sz w:val="32"/>
          <w:szCs w:val="32"/>
          <w:highlight w:val="none"/>
        </w:rPr>
        <w:instrText xml:space="preserve"> PAGEREF _Toc2574 \h </w:instrText>
      </w:r>
      <w:r>
        <w:rPr>
          <w:rFonts w:hint="eastAsia" w:ascii="Times New Roman" w:hAnsi="Times New Roman" w:eastAsia="宋体" w:cs="宋体"/>
          <w:sz w:val="32"/>
          <w:szCs w:val="32"/>
          <w:highlight w:val="none"/>
        </w:rPr>
        <w:fldChar w:fldCharType="separate"/>
      </w:r>
      <w:r>
        <w:rPr>
          <w:rFonts w:hint="eastAsia" w:ascii="Times New Roman" w:hAnsi="Times New Roman" w:eastAsia="宋体" w:cs="宋体"/>
          <w:sz w:val="32"/>
          <w:szCs w:val="32"/>
          <w:highlight w:val="none"/>
        </w:rPr>
        <w:t>12</w:t>
      </w:r>
      <w:r>
        <w:rPr>
          <w:rFonts w:hint="eastAsia" w:ascii="Times New Roman" w:hAnsi="Times New Roman" w:eastAsia="宋体" w:cs="宋体"/>
          <w:sz w:val="32"/>
          <w:szCs w:val="32"/>
          <w:highlight w:val="none"/>
        </w:rPr>
        <w:fldChar w:fldCharType="end"/>
      </w:r>
      <w:r>
        <w:rPr>
          <w:rFonts w:hint="eastAsia" w:ascii="Times New Roman" w:hAnsi="Times New Roman" w:eastAsia="宋体" w:cs="宋体"/>
          <w:color w:val="000000"/>
          <w:sz w:val="32"/>
          <w:szCs w:val="96"/>
          <w:highlight w:val="none"/>
        </w:rPr>
        <w:fldChar w:fldCharType="end"/>
      </w:r>
    </w:p>
    <w:p>
      <w:pPr>
        <w:shd w:val="clear"/>
        <w:spacing w:line="600" w:lineRule="auto"/>
        <w:ind w:firstLine="720" w:firstLineChars="200"/>
        <w:rPr>
          <w:rFonts w:hint="eastAsia" w:ascii="Times New Roman" w:hAnsi="Times New Roman" w:eastAsia="宋体" w:cs="宋体"/>
          <w:b/>
          <w:color w:val="000000"/>
          <w:sz w:val="44"/>
          <w:szCs w:val="44"/>
          <w:highlight w:val="none"/>
        </w:rPr>
      </w:pPr>
      <w:r>
        <w:rPr>
          <w:rFonts w:hint="eastAsia" w:ascii="Times New Roman" w:hAnsi="Times New Roman" w:eastAsia="宋体" w:cs="宋体"/>
          <w:color w:val="000000"/>
          <w:sz w:val="36"/>
          <w:szCs w:val="96"/>
          <w:highlight w:val="none"/>
        </w:rPr>
        <w:fldChar w:fldCharType="end"/>
      </w:r>
    </w:p>
    <w:p>
      <w:pPr>
        <w:shd w:val="clear"/>
        <w:spacing w:line="480" w:lineRule="auto"/>
        <w:ind w:firstLine="560" w:firstLineChars="200"/>
        <w:rPr>
          <w:rFonts w:hint="eastAsia" w:ascii="Times New Roman" w:hAnsi="Times New Roman" w:eastAsia="宋体" w:cs="宋体"/>
          <w:color w:val="000000"/>
          <w:sz w:val="28"/>
          <w:szCs w:val="28"/>
          <w:highlight w:val="none"/>
        </w:rPr>
      </w:pPr>
    </w:p>
    <w:p>
      <w:pPr>
        <w:shd w:val="clear"/>
        <w:spacing w:line="480" w:lineRule="auto"/>
        <w:ind w:firstLine="560" w:firstLineChars="200"/>
        <w:rPr>
          <w:rFonts w:hint="eastAsia" w:ascii="Times New Roman" w:hAnsi="Times New Roman" w:eastAsia="宋体" w:cs="宋体"/>
          <w:color w:val="000000"/>
          <w:sz w:val="28"/>
          <w:szCs w:val="28"/>
          <w:highlight w:val="none"/>
        </w:rPr>
      </w:pPr>
    </w:p>
    <w:p>
      <w:pPr>
        <w:shd w:val="clear"/>
        <w:spacing w:line="480" w:lineRule="auto"/>
        <w:ind w:firstLine="560" w:firstLineChars="200"/>
        <w:rPr>
          <w:rFonts w:hint="eastAsia" w:ascii="Times New Roman" w:hAnsi="Times New Roman" w:eastAsia="宋体" w:cs="宋体"/>
          <w:color w:val="000000"/>
          <w:sz w:val="28"/>
          <w:szCs w:val="28"/>
          <w:highlight w:val="none"/>
        </w:rPr>
      </w:pPr>
    </w:p>
    <w:p>
      <w:pPr>
        <w:shd w:val="clear"/>
        <w:spacing w:line="480" w:lineRule="auto"/>
        <w:ind w:firstLine="560" w:firstLineChars="200"/>
        <w:rPr>
          <w:rFonts w:hint="eastAsia" w:ascii="Times New Roman" w:hAnsi="Times New Roman" w:eastAsia="宋体" w:cs="宋体"/>
          <w:color w:val="000000"/>
          <w:sz w:val="28"/>
          <w:szCs w:val="28"/>
          <w:highlight w:val="none"/>
        </w:rPr>
      </w:pPr>
    </w:p>
    <w:p>
      <w:pPr>
        <w:shd w:val="clear"/>
        <w:spacing w:line="480" w:lineRule="auto"/>
        <w:ind w:firstLine="560" w:firstLineChars="200"/>
        <w:rPr>
          <w:rFonts w:hint="eastAsia" w:ascii="Times New Roman" w:hAnsi="Times New Roman" w:eastAsia="宋体" w:cs="宋体"/>
          <w:color w:val="000000"/>
          <w:sz w:val="28"/>
          <w:szCs w:val="28"/>
          <w:highlight w:val="none"/>
        </w:rPr>
      </w:pPr>
    </w:p>
    <w:p>
      <w:pPr>
        <w:shd w:val="clear"/>
        <w:spacing w:line="480" w:lineRule="auto"/>
        <w:ind w:firstLine="560" w:firstLineChars="200"/>
        <w:rPr>
          <w:rFonts w:hint="eastAsia" w:ascii="Times New Roman" w:hAnsi="Times New Roman" w:eastAsia="宋体" w:cs="宋体"/>
          <w:color w:val="000000"/>
          <w:sz w:val="28"/>
          <w:szCs w:val="28"/>
          <w:highlight w:val="none"/>
        </w:rPr>
      </w:pPr>
    </w:p>
    <w:p>
      <w:pPr>
        <w:shd w:val="clear"/>
        <w:autoSpaceDE w:val="0"/>
        <w:autoSpaceDN w:val="0"/>
        <w:adjustRightInd w:val="0"/>
        <w:spacing w:line="480" w:lineRule="auto"/>
        <w:rPr>
          <w:rFonts w:hint="eastAsia" w:ascii="Times New Roman" w:hAnsi="Times New Roman" w:eastAsia="宋体" w:cs="宋体"/>
          <w:color w:val="000000"/>
          <w:sz w:val="28"/>
          <w:szCs w:val="28"/>
          <w:highlight w:val="none"/>
        </w:rPr>
      </w:pPr>
    </w:p>
    <w:p>
      <w:pPr>
        <w:shd w:val="clear"/>
        <w:autoSpaceDE w:val="0"/>
        <w:autoSpaceDN w:val="0"/>
        <w:adjustRightInd w:val="0"/>
        <w:spacing w:line="480" w:lineRule="auto"/>
        <w:rPr>
          <w:rFonts w:hint="eastAsia" w:ascii="Times New Roman" w:hAnsi="Times New Roman" w:eastAsia="宋体" w:cs="宋体"/>
          <w:color w:val="000000"/>
          <w:sz w:val="28"/>
          <w:szCs w:val="28"/>
          <w:highlight w:val="none"/>
        </w:rPr>
      </w:pPr>
    </w:p>
    <w:p>
      <w:pPr>
        <w:shd w:val="clear"/>
        <w:autoSpaceDE w:val="0"/>
        <w:autoSpaceDN w:val="0"/>
        <w:adjustRightInd w:val="0"/>
        <w:spacing w:line="480" w:lineRule="auto"/>
        <w:rPr>
          <w:rFonts w:hint="eastAsia" w:ascii="Times New Roman" w:hAnsi="Times New Roman" w:eastAsia="宋体" w:cs="宋体"/>
          <w:color w:val="000000"/>
          <w:sz w:val="28"/>
          <w:szCs w:val="28"/>
          <w:highlight w:val="none"/>
        </w:rPr>
      </w:pPr>
    </w:p>
    <w:p>
      <w:pPr>
        <w:shd w:val="clear"/>
        <w:autoSpaceDE w:val="0"/>
        <w:autoSpaceDN w:val="0"/>
        <w:adjustRightInd w:val="0"/>
        <w:spacing w:line="480" w:lineRule="auto"/>
        <w:rPr>
          <w:rFonts w:hint="eastAsia" w:ascii="Times New Roman" w:hAnsi="Times New Roman" w:eastAsia="宋体" w:cs="宋体"/>
          <w:color w:val="000000"/>
          <w:sz w:val="28"/>
          <w:szCs w:val="28"/>
          <w:highlight w:val="none"/>
        </w:rPr>
      </w:pPr>
    </w:p>
    <w:p>
      <w:pPr>
        <w:pStyle w:val="4"/>
        <w:shd w:val="clear"/>
        <w:spacing w:before="312" w:beforeLines="100" w:line="360" w:lineRule="auto"/>
        <w:jc w:val="center"/>
        <w:outlineLvl w:val="9"/>
        <w:rPr>
          <w:rFonts w:hint="eastAsia" w:ascii="Times New Roman" w:hAnsi="Times New Roman" w:eastAsia="宋体" w:cs="宋体"/>
          <w:color w:val="000000"/>
          <w:sz w:val="36"/>
          <w:szCs w:val="36"/>
          <w:highlight w:val="none"/>
          <w:lang w:val="zh-CN"/>
        </w:rPr>
        <w:sectPr>
          <w:footerReference r:id="rId4" w:type="first"/>
          <w:footerReference r:id="rId3" w:type="default"/>
          <w:pgSz w:w="11906" w:h="16838"/>
          <w:pgMar w:top="1276" w:right="1247" w:bottom="1276" w:left="1247" w:header="851" w:footer="992" w:gutter="0"/>
          <w:pgNumType w:start="1"/>
          <w:cols w:space="720" w:num="1"/>
          <w:titlePg/>
          <w:docGrid w:type="linesAndChars" w:linePitch="312" w:charSpace="0"/>
        </w:sectPr>
      </w:pPr>
      <w:bookmarkStart w:id="0" w:name="_Toc24815"/>
      <w:bookmarkStart w:id="1" w:name="_Toc2683"/>
    </w:p>
    <w:p>
      <w:pPr>
        <w:pStyle w:val="4"/>
        <w:pageBreakBefore/>
        <w:shd w:val="clear"/>
        <w:spacing w:before="312" w:beforeLines="100" w:after="312" w:afterLines="100" w:line="360" w:lineRule="auto"/>
        <w:jc w:val="center"/>
        <w:rPr>
          <w:rFonts w:hint="eastAsia" w:ascii="Times New Roman" w:hAnsi="Times New Roman" w:eastAsia="宋体" w:cs="宋体"/>
          <w:color w:val="000000"/>
          <w:sz w:val="36"/>
          <w:szCs w:val="36"/>
          <w:highlight w:val="none"/>
          <w:lang w:val="zh-CN"/>
        </w:rPr>
      </w:pPr>
      <w:bookmarkStart w:id="2" w:name="_Toc22526"/>
      <w:bookmarkStart w:id="3" w:name="_Toc21303"/>
      <w:r>
        <w:rPr>
          <w:rFonts w:hint="eastAsia" w:ascii="Times New Roman" w:hAnsi="Times New Roman" w:eastAsia="宋体" w:cs="宋体"/>
          <w:color w:val="000000"/>
          <w:sz w:val="36"/>
          <w:szCs w:val="36"/>
          <w:highlight w:val="none"/>
          <w:lang w:val="zh-CN"/>
        </w:rPr>
        <w:t>第一章 比选</w:t>
      </w:r>
      <w:bookmarkEnd w:id="0"/>
      <w:bookmarkEnd w:id="1"/>
      <w:r>
        <w:rPr>
          <w:rFonts w:hint="eastAsia" w:ascii="Times New Roman" w:hAnsi="Times New Roman" w:eastAsia="宋体" w:cs="宋体"/>
          <w:color w:val="000000"/>
          <w:sz w:val="36"/>
          <w:szCs w:val="36"/>
          <w:highlight w:val="none"/>
          <w:lang w:val="zh-CN"/>
        </w:rPr>
        <w:t>邀请</w:t>
      </w:r>
      <w:bookmarkEnd w:id="2"/>
      <w:bookmarkEnd w:id="3"/>
    </w:p>
    <w:p>
      <w:pPr>
        <w:shd w:val="clear"/>
        <w:spacing w:line="480" w:lineRule="auto"/>
        <w:ind w:firstLine="627" w:firstLineChars="196"/>
        <w:rPr>
          <w:rFonts w:hint="eastAsia" w:ascii="Times New Roman" w:hAnsi="Times New Roman" w:eastAsia="CESI仿宋-GB2312" w:cs="宋体"/>
          <w:color w:val="000000"/>
          <w:sz w:val="32"/>
          <w:szCs w:val="32"/>
          <w:highlight w:val="none"/>
        </w:rPr>
      </w:pPr>
      <w:bookmarkStart w:id="4" w:name="_Toc16374"/>
      <w:bookmarkStart w:id="5" w:name="_Toc19399"/>
      <w:r>
        <w:rPr>
          <w:rFonts w:hint="eastAsia" w:ascii="Times New Roman" w:hAnsi="Times New Roman" w:eastAsia="CESI仿宋-GB2312" w:cs="宋体"/>
          <w:color w:val="auto"/>
          <w:sz w:val="32"/>
          <w:szCs w:val="32"/>
          <w:highlight w:val="none"/>
        </w:rPr>
        <w:t>为规范</w:t>
      </w:r>
      <w:r>
        <w:rPr>
          <w:rFonts w:hint="eastAsia" w:ascii="Times New Roman" w:hAnsi="Times New Roman" w:eastAsia="CESI仿宋-GB2312" w:cs="宋体"/>
          <w:color w:val="auto"/>
          <w:sz w:val="32"/>
          <w:szCs w:val="32"/>
          <w:highlight w:val="none"/>
          <w:lang w:val="zh-CN"/>
        </w:rPr>
        <w:t>达州市生态环境局关于</w:t>
      </w:r>
      <w:r>
        <w:rPr>
          <w:rFonts w:hint="eastAsia" w:ascii="Times New Roman" w:hAnsi="Times New Roman" w:eastAsia="CESI仿宋-GB2312" w:cs="宋体"/>
          <w:color w:val="auto"/>
          <w:sz w:val="32"/>
          <w:szCs w:val="32"/>
          <w:highlight w:val="none"/>
          <w:lang w:eastAsia="zh-CN"/>
        </w:rPr>
        <w:t>达州市</w:t>
      </w:r>
      <w:r>
        <w:rPr>
          <w:rFonts w:hint="eastAsia" w:eastAsia="CESI仿宋-GB2312" w:cs="宋体"/>
          <w:color w:val="auto"/>
          <w:sz w:val="32"/>
          <w:szCs w:val="32"/>
          <w:highlight w:val="none"/>
          <w:lang w:eastAsia="zh-CN"/>
        </w:rPr>
        <w:t>地级水源地保护区勘界定标工作、达州市生物多样性保护规划编制工作、罗江库区水环境风险调查评估（含水环境调查）工作、达州市农业农村生态环境质量调查与评估工作</w:t>
      </w:r>
      <w:r>
        <w:rPr>
          <w:rFonts w:hint="eastAsia" w:ascii="Times New Roman" w:hAnsi="Times New Roman" w:eastAsia="CESI仿宋-GB2312" w:cs="宋体"/>
          <w:color w:val="000000"/>
          <w:sz w:val="32"/>
          <w:szCs w:val="32"/>
          <w:highlight w:val="none"/>
          <w:lang w:val="zh-CN"/>
        </w:rPr>
        <w:t>聘请招标代理机构行为</w:t>
      </w:r>
      <w:r>
        <w:rPr>
          <w:rFonts w:hint="eastAsia" w:ascii="Times New Roman" w:hAnsi="Times New Roman" w:eastAsia="CESI仿宋-GB2312" w:cs="宋体"/>
          <w:color w:val="000000"/>
          <w:sz w:val="32"/>
          <w:szCs w:val="32"/>
          <w:highlight w:val="none"/>
        </w:rPr>
        <w:t>，促进廉洁建设，根据《中华人民共和国政府采购法》、《中华人民共和国政府采购法实施条例》等法律法规，按照公开、公平、公正的原则，进行社会代理机构比选，兹邀请符合条件的</w:t>
      </w:r>
      <w:r>
        <w:rPr>
          <w:rFonts w:hint="eastAsia" w:eastAsia="CESI仿宋-GB2312" w:cs="宋体"/>
          <w:color w:val="000000"/>
          <w:sz w:val="32"/>
          <w:szCs w:val="32"/>
          <w:highlight w:val="none"/>
          <w:lang w:eastAsia="zh-CN"/>
        </w:rPr>
        <w:t>采购</w:t>
      </w:r>
      <w:r>
        <w:rPr>
          <w:rFonts w:hint="eastAsia" w:ascii="Times New Roman" w:hAnsi="Times New Roman" w:eastAsia="CESI仿宋-GB2312" w:cs="宋体"/>
          <w:color w:val="000000"/>
          <w:sz w:val="32"/>
          <w:szCs w:val="32"/>
          <w:highlight w:val="none"/>
        </w:rPr>
        <w:t>代理机构参加。</w:t>
      </w:r>
    </w:p>
    <w:p>
      <w:pPr>
        <w:shd w:val="clear"/>
        <w:spacing w:line="480" w:lineRule="auto"/>
        <w:ind w:firstLine="627" w:firstLineChars="196"/>
        <w:rPr>
          <w:rFonts w:hint="eastAsia" w:ascii="Times New Roman" w:hAnsi="Times New Roman" w:eastAsia="CESI黑体-GB2312" w:cs="CESI黑体-GB2312"/>
          <w:b w:val="0"/>
          <w:bCs w:val="0"/>
          <w:color w:val="000000"/>
          <w:sz w:val="32"/>
          <w:szCs w:val="32"/>
          <w:highlight w:val="none"/>
        </w:rPr>
      </w:pPr>
      <w:r>
        <w:rPr>
          <w:rFonts w:hint="eastAsia" w:ascii="Times New Roman" w:hAnsi="Times New Roman" w:eastAsia="CESI黑体-GB2312" w:cs="CESI黑体-GB2312"/>
          <w:b w:val="0"/>
          <w:bCs w:val="0"/>
          <w:color w:val="000000"/>
          <w:sz w:val="32"/>
          <w:szCs w:val="32"/>
          <w:highlight w:val="none"/>
        </w:rPr>
        <w:t>一、内容概况</w:t>
      </w:r>
    </w:p>
    <w:p>
      <w:pPr>
        <w:shd w:val="clear"/>
        <w:spacing w:line="480" w:lineRule="auto"/>
        <w:ind w:firstLine="627" w:firstLineChars="196"/>
        <w:rPr>
          <w:rFonts w:hint="eastAsia" w:ascii="Times New Roman" w:hAnsi="Times New Roman" w:eastAsia="CESI仿宋-GB2312" w:cs="宋体"/>
          <w:color w:val="000000"/>
          <w:sz w:val="32"/>
          <w:szCs w:val="32"/>
          <w:highlight w:val="none"/>
        </w:rPr>
      </w:pPr>
      <w:r>
        <w:rPr>
          <w:rFonts w:hint="eastAsia" w:ascii="Times New Roman" w:hAnsi="Times New Roman" w:eastAsia="CESI仿宋-GB2312" w:cs="宋体"/>
          <w:color w:val="000000"/>
          <w:sz w:val="32"/>
          <w:szCs w:val="32"/>
          <w:highlight w:val="none"/>
        </w:rPr>
        <w:t>（一）业主单位：</w:t>
      </w:r>
      <w:r>
        <w:rPr>
          <w:rFonts w:hint="eastAsia" w:ascii="Times New Roman" w:hAnsi="Times New Roman" w:eastAsia="CESI仿宋-GB2312" w:cs="宋体"/>
          <w:color w:val="000000"/>
          <w:sz w:val="32"/>
          <w:szCs w:val="32"/>
          <w:highlight w:val="none"/>
          <w:lang w:val="zh-CN"/>
        </w:rPr>
        <w:t>达州市生态环境局。</w:t>
      </w:r>
    </w:p>
    <w:p>
      <w:pPr>
        <w:shd w:val="clear"/>
        <w:spacing w:line="480" w:lineRule="auto"/>
        <w:ind w:firstLine="627" w:firstLineChars="196"/>
        <w:rPr>
          <w:rFonts w:hint="default" w:ascii="Times New Roman" w:hAnsi="Times New Roman" w:eastAsia="CESI仿宋-GB2312" w:cs="宋体"/>
          <w:color w:val="000000"/>
          <w:sz w:val="32"/>
          <w:szCs w:val="32"/>
          <w:highlight w:val="none"/>
          <w:lang w:val="en-US" w:eastAsia="zh-CN"/>
        </w:rPr>
      </w:pPr>
      <w:r>
        <w:rPr>
          <w:rFonts w:hint="eastAsia" w:ascii="Times New Roman" w:hAnsi="Times New Roman" w:eastAsia="CESI仿宋-GB2312" w:cs="宋体"/>
          <w:color w:val="000000"/>
          <w:sz w:val="32"/>
          <w:szCs w:val="32"/>
          <w:highlight w:val="none"/>
        </w:rPr>
        <w:t>（二）项目名称：</w:t>
      </w:r>
      <w:r>
        <w:rPr>
          <w:rFonts w:hint="eastAsia" w:ascii="Times New Roman" w:hAnsi="Times New Roman" w:eastAsia="CESI仿宋-GB2312" w:cs="宋体"/>
          <w:color w:val="000000"/>
          <w:sz w:val="32"/>
          <w:szCs w:val="32"/>
          <w:highlight w:val="none"/>
          <w:lang w:val="zh-CN" w:eastAsia="zh-CN"/>
        </w:rPr>
        <w:t>第三方招标代理服务机构</w:t>
      </w:r>
      <w:r>
        <w:rPr>
          <w:rFonts w:hint="eastAsia" w:eastAsia="CESI仿宋-GB2312" w:cs="宋体"/>
          <w:color w:val="000000"/>
          <w:sz w:val="32"/>
          <w:szCs w:val="32"/>
          <w:highlight w:val="none"/>
          <w:lang w:eastAsia="zh-CN"/>
        </w:rPr>
        <w:t>比选</w:t>
      </w:r>
      <w:r>
        <w:rPr>
          <w:rFonts w:hint="eastAsia" w:ascii="Times New Roman" w:hAnsi="Times New Roman" w:eastAsia="CESI仿宋-GB2312" w:cs="宋体"/>
          <w:color w:val="000000"/>
          <w:sz w:val="32"/>
          <w:szCs w:val="32"/>
          <w:highlight w:val="none"/>
          <w:lang w:eastAsia="zh-CN"/>
        </w:rPr>
        <w:t>。</w:t>
      </w:r>
    </w:p>
    <w:p>
      <w:pPr>
        <w:shd w:val="clear"/>
        <w:spacing w:line="480" w:lineRule="auto"/>
        <w:ind w:firstLine="627" w:firstLineChars="196"/>
        <w:rPr>
          <w:rFonts w:hint="eastAsia" w:ascii="Times New Roman" w:hAnsi="Times New Roman" w:eastAsia="CESI仿宋-GB2312" w:cs="宋体"/>
          <w:color w:val="auto"/>
          <w:sz w:val="32"/>
          <w:szCs w:val="32"/>
          <w:highlight w:val="none"/>
          <w:lang w:eastAsia="zh-CN"/>
        </w:rPr>
      </w:pPr>
      <w:r>
        <w:rPr>
          <w:rFonts w:hint="eastAsia" w:ascii="Times New Roman" w:hAnsi="Times New Roman" w:eastAsia="CESI仿宋-GB2312" w:cs="宋体"/>
          <w:color w:val="auto"/>
          <w:sz w:val="32"/>
          <w:szCs w:val="32"/>
          <w:highlight w:val="none"/>
        </w:rPr>
        <w:t>（三）服务范围：</w:t>
      </w:r>
      <w:r>
        <w:rPr>
          <w:rFonts w:hint="eastAsia" w:eastAsia="CESI仿宋-GB2312" w:cs="宋体"/>
          <w:color w:val="auto"/>
          <w:sz w:val="32"/>
          <w:szCs w:val="32"/>
          <w:highlight w:val="none"/>
          <w:lang w:eastAsia="zh-CN"/>
        </w:rPr>
        <w:t>为</w:t>
      </w:r>
      <w:r>
        <w:rPr>
          <w:rFonts w:hint="eastAsia" w:ascii="Times New Roman" w:hAnsi="Times New Roman" w:eastAsia="CESI仿宋-GB2312" w:cs="宋体"/>
          <w:color w:val="auto"/>
          <w:sz w:val="32"/>
          <w:szCs w:val="32"/>
          <w:highlight w:val="none"/>
          <w:lang w:eastAsia="zh-CN"/>
        </w:rPr>
        <w:t>达州市</w:t>
      </w:r>
      <w:r>
        <w:rPr>
          <w:rFonts w:hint="eastAsia" w:eastAsia="CESI仿宋-GB2312" w:cs="宋体"/>
          <w:color w:val="auto"/>
          <w:sz w:val="32"/>
          <w:szCs w:val="32"/>
          <w:highlight w:val="none"/>
          <w:lang w:eastAsia="zh-CN"/>
        </w:rPr>
        <w:t>地级水源地保护区勘界定标工作、达州市生物多样性保护规划编制工作、罗江库区水环境风险调查评估（含水环境调查）工作、达州市农业农村生态环境质量调查与评估工作</w:t>
      </w:r>
      <w:r>
        <w:rPr>
          <w:rFonts w:hint="eastAsia" w:ascii="Times New Roman" w:hAnsi="Times New Roman" w:eastAsia="CESI仿宋-GB2312" w:cs="宋体"/>
          <w:color w:val="auto"/>
          <w:sz w:val="32"/>
          <w:szCs w:val="32"/>
          <w:highlight w:val="none"/>
          <w:lang w:val="en-US" w:eastAsia="zh-CN"/>
        </w:rPr>
        <w:t>采购</w:t>
      </w:r>
      <w:r>
        <w:rPr>
          <w:rFonts w:hint="eastAsia" w:eastAsia="CESI仿宋-GB2312" w:cs="宋体"/>
          <w:color w:val="auto"/>
          <w:sz w:val="32"/>
          <w:szCs w:val="32"/>
          <w:highlight w:val="none"/>
          <w:lang w:val="en-US" w:eastAsia="zh-CN"/>
        </w:rPr>
        <w:t>相关</w:t>
      </w:r>
      <w:r>
        <w:rPr>
          <w:rFonts w:hint="eastAsia" w:ascii="Times New Roman" w:hAnsi="Times New Roman" w:eastAsia="CESI仿宋-GB2312" w:cs="宋体"/>
          <w:color w:val="auto"/>
          <w:sz w:val="32"/>
          <w:szCs w:val="32"/>
          <w:highlight w:val="none"/>
        </w:rPr>
        <w:t>代理服务</w:t>
      </w:r>
      <w:r>
        <w:rPr>
          <w:rFonts w:hint="eastAsia" w:ascii="Times New Roman" w:hAnsi="Times New Roman" w:eastAsia="CESI仿宋-GB2312" w:cs="宋体"/>
          <w:color w:val="auto"/>
          <w:sz w:val="32"/>
          <w:szCs w:val="32"/>
          <w:highlight w:val="none"/>
          <w:lang w:eastAsia="zh-CN"/>
        </w:rPr>
        <w:t>。</w:t>
      </w:r>
    </w:p>
    <w:p>
      <w:pPr>
        <w:shd w:val="clear"/>
        <w:spacing w:line="480" w:lineRule="auto"/>
        <w:ind w:firstLine="627" w:firstLineChars="196"/>
        <w:rPr>
          <w:rFonts w:hint="eastAsia" w:ascii="Times New Roman" w:hAnsi="Times New Roman" w:eastAsia="CESI仿宋-GB2312" w:cs="宋体"/>
          <w:color w:val="auto"/>
          <w:sz w:val="32"/>
          <w:szCs w:val="32"/>
          <w:highlight w:val="none"/>
          <w:lang w:val="en-US" w:eastAsia="zh-CN"/>
        </w:rPr>
      </w:pPr>
      <w:r>
        <w:rPr>
          <w:rFonts w:hint="eastAsia" w:ascii="Times New Roman" w:hAnsi="Times New Roman" w:eastAsia="CESI仿宋-GB2312" w:cs="宋体"/>
          <w:color w:val="auto"/>
          <w:sz w:val="32"/>
          <w:szCs w:val="32"/>
          <w:highlight w:val="none"/>
          <w:lang w:eastAsia="zh-CN"/>
        </w:rPr>
        <w:t>（四）</w:t>
      </w:r>
      <w:r>
        <w:rPr>
          <w:rFonts w:hint="eastAsia" w:ascii="Times New Roman" w:hAnsi="Times New Roman" w:eastAsia="CESI仿宋-GB2312" w:cs="宋体"/>
          <w:color w:val="auto"/>
          <w:sz w:val="32"/>
          <w:szCs w:val="32"/>
          <w:highlight w:val="none"/>
          <w:lang w:val="en-US" w:eastAsia="zh-CN"/>
        </w:rPr>
        <w:t>代理机构确定：本次选定</w:t>
      </w:r>
      <w:r>
        <w:rPr>
          <w:rFonts w:hint="default" w:eastAsia="CESI仿宋-GB2312" w:cs="宋体"/>
          <w:color w:val="auto"/>
          <w:sz w:val="32"/>
          <w:szCs w:val="32"/>
          <w:highlight w:val="none"/>
          <w:lang w:val="en" w:eastAsia="zh-CN"/>
        </w:rPr>
        <w:t>1</w:t>
      </w:r>
      <w:r>
        <w:rPr>
          <w:rFonts w:hint="eastAsia" w:ascii="Times New Roman" w:hAnsi="Times New Roman" w:eastAsia="CESI仿宋-GB2312" w:cs="宋体"/>
          <w:color w:val="auto"/>
          <w:sz w:val="32"/>
          <w:szCs w:val="32"/>
          <w:highlight w:val="none"/>
          <w:lang w:val="en-US" w:eastAsia="zh-CN"/>
        </w:rPr>
        <w:t>家代理机构，综合排名第1名的代理机构为最终入围代理机构。</w:t>
      </w:r>
    </w:p>
    <w:p>
      <w:pPr>
        <w:shd w:val="clear"/>
        <w:spacing w:line="480" w:lineRule="auto"/>
        <w:ind w:firstLine="627" w:firstLineChars="196"/>
        <w:rPr>
          <w:rFonts w:hint="eastAsia" w:ascii="Times New Roman" w:hAnsi="Times New Roman" w:eastAsia="CESI仿宋-GB2312" w:cs="宋体"/>
          <w:color w:val="000000"/>
          <w:sz w:val="32"/>
          <w:szCs w:val="32"/>
          <w:highlight w:val="none"/>
          <w:lang w:val="en-US" w:eastAsia="zh-CN"/>
        </w:rPr>
      </w:pPr>
      <w:r>
        <w:rPr>
          <w:rFonts w:hint="eastAsia" w:ascii="Times New Roman" w:hAnsi="Times New Roman" w:eastAsia="CESI仿宋-GB2312" w:cs="宋体"/>
          <w:color w:val="auto"/>
          <w:sz w:val="32"/>
          <w:szCs w:val="32"/>
          <w:highlight w:val="none"/>
          <w:lang w:val="en-US" w:eastAsia="zh-CN"/>
        </w:rPr>
        <w:t>（</w:t>
      </w:r>
      <w:r>
        <w:rPr>
          <w:rFonts w:hint="eastAsia" w:eastAsia="CESI仿宋-GB2312" w:cs="宋体"/>
          <w:color w:val="auto"/>
          <w:sz w:val="32"/>
          <w:szCs w:val="32"/>
          <w:highlight w:val="none"/>
          <w:lang w:val="en-US" w:eastAsia="zh-CN"/>
        </w:rPr>
        <w:t>五</w:t>
      </w:r>
      <w:r>
        <w:rPr>
          <w:rFonts w:hint="eastAsia" w:ascii="Times New Roman" w:hAnsi="Times New Roman" w:eastAsia="CESI仿宋-GB2312" w:cs="宋体"/>
          <w:color w:val="auto"/>
          <w:sz w:val="32"/>
          <w:szCs w:val="32"/>
          <w:highlight w:val="none"/>
          <w:lang w:val="en-US" w:eastAsia="zh-CN"/>
        </w:rPr>
        <w:t>）</w:t>
      </w:r>
      <w:r>
        <w:rPr>
          <w:rFonts w:hint="eastAsia" w:ascii="Times New Roman" w:hAnsi="Times New Roman" w:eastAsia="CESI仿宋-GB2312" w:cs="宋体"/>
          <w:color w:val="auto"/>
          <w:sz w:val="32"/>
          <w:szCs w:val="32"/>
          <w:highlight w:val="none"/>
          <w:lang w:val="zh-CN" w:eastAsia="zh-CN"/>
        </w:rPr>
        <w:t>代理服务费收取方式：</w:t>
      </w:r>
      <w:r>
        <w:rPr>
          <w:rFonts w:hint="eastAsia" w:ascii="Times New Roman" w:hAnsi="Times New Roman" w:eastAsia="CESI仿宋-GB2312" w:cs="宋体"/>
          <w:color w:val="auto"/>
          <w:sz w:val="32"/>
          <w:szCs w:val="32"/>
          <w:highlight w:val="none"/>
          <w:lang w:eastAsia="zh-CN"/>
        </w:rPr>
        <w:t>参照原</w:t>
      </w:r>
      <w:r>
        <w:rPr>
          <w:rFonts w:hint="eastAsia" w:ascii="Times New Roman" w:hAnsi="Times New Roman" w:eastAsia="CESI仿宋-GB2312" w:cs="宋体"/>
          <w:color w:val="auto"/>
          <w:sz w:val="32"/>
          <w:szCs w:val="32"/>
          <w:highlight w:val="none"/>
        </w:rPr>
        <w:t>《招标代理服务收费管理暂行办法》（计价格</w:t>
      </w:r>
      <w:r>
        <w:rPr>
          <w:rFonts w:hint="eastAsia" w:ascii="Times New Roman" w:hAnsi="Times New Roman" w:eastAsia="CESI仿宋-GB2312" w:cs="宋体"/>
          <w:color w:val="auto"/>
          <w:sz w:val="32"/>
          <w:szCs w:val="32"/>
          <w:highlight w:val="none"/>
          <w:lang w:eastAsia="zh-CN"/>
        </w:rPr>
        <w:t>〔</w:t>
      </w:r>
      <w:r>
        <w:rPr>
          <w:rFonts w:hint="eastAsia" w:ascii="Times New Roman" w:hAnsi="Times New Roman" w:eastAsia="CESI仿宋-GB2312" w:cs="宋体"/>
          <w:color w:val="auto"/>
          <w:sz w:val="32"/>
          <w:szCs w:val="32"/>
          <w:highlight w:val="none"/>
        </w:rPr>
        <w:t>2002</w:t>
      </w:r>
      <w:r>
        <w:rPr>
          <w:rFonts w:hint="eastAsia" w:ascii="Times New Roman" w:hAnsi="Times New Roman" w:eastAsia="CESI仿宋-GB2312" w:cs="宋体"/>
          <w:color w:val="auto"/>
          <w:sz w:val="32"/>
          <w:szCs w:val="32"/>
          <w:highlight w:val="none"/>
          <w:lang w:eastAsia="zh-CN"/>
        </w:rPr>
        <w:t>〕</w:t>
      </w:r>
      <w:r>
        <w:rPr>
          <w:rFonts w:hint="eastAsia" w:ascii="Times New Roman" w:hAnsi="Times New Roman" w:eastAsia="CESI仿宋-GB2312" w:cs="宋体"/>
          <w:color w:val="auto"/>
          <w:sz w:val="32"/>
          <w:szCs w:val="32"/>
          <w:highlight w:val="none"/>
          <w:lang w:val="en-US" w:eastAsia="zh-CN"/>
        </w:rPr>
        <w:t>1980</w:t>
      </w:r>
      <w:r>
        <w:rPr>
          <w:rFonts w:hint="eastAsia" w:ascii="Times New Roman" w:hAnsi="Times New Roman" w:eastAsia="CESI仿宋-GB2312" w:cs="宋体"/>
          <w:color w:val="auto"/>
          <w:sz w:val="32"/>
          <w:szCs w:val="32"/>
          <w:highlight w:val="none"/>
        </w:rPr>
        <w:t>号）</w:t>
      </w:r>
      <w:r>
        <w:rPr>
          <w:rFonts w:hint="eastAsia" w:ascii="Times New Roman" w:hAnsi="Times New Roman" w:eastAsia="CESI仿宋-GB2312" w:cs="宋体"/>
          <w:color w:val="auto"/>
          <w:sz w:val="32"/>
          <w:szCs w:val="32"/>
          <w:highlight w:val="none"/>
          <w:lang w:eastAsia="zh-CN"/>
        </w:rPr>
        <w:t>文件收取</w:t>
      </w:r>
      <w:r>
        <w:rPr>
          <w:rFonts w:hint="eastAsia" w:ascii="Times New Roman" w:hAnsi="Times New Roman" w:eastAsia="CESI仿宋-GB2312" w:cs="宋体"/>
          <w:color w:val="auto"/>
          <w:sz w:val="32"/>
          <w:szCs w:val="32"/>
          <w:highlight w:val="none"/>
        </w:rPr>
        <w:t>，由</w:t>
      </w:r>
      <w:r>
        <w:rPr>
          <w:rFonts w:hint="eastAsia" w:ascii="Times New Roman" w:hAnsi="Times New Roman" w:eastAsia="CESI仿宋-GB2312" w:cs="宋体"/>
          <w:color w:val="auto"/>
          <w:sz w:val="32"/>
          <w:szCs w:val="32"/>
          <w:highlight w:val="none"/>
          <w:lang w:val="en-US" w:eastAsia="zh-CN"/>
        </w:rPr>
        <w:t>中标</w:t>
      </w:r>
      <w:r>
        <w:rPr>
          <w:rFonts w:hint="eastAsia" w:ascii="Times New Roman" w:hAnsi="Times New Roman" w:eastAsia="CESI仿宋-GB2312" w:cs="宋体"/>
          <w:color w:val="000000"/>
          <w:sz w:val="32"/>
          <w:szCs w:val="32"/>
          <w:highlight w:val="none"/>
        </w:rPr>
        <w:t>供应商向</w:t>
      </w:r>
      <w:r>
        <w:rPr>
          <w:rFonts w:hint="eastAsia" w:ascii="Times New Roman" w:hAnsi="Times New Roman" w:eastAsia="CESI仿宋-GB2312" w:cs="宋体"/>
          <w:color w:val="000000"/>
          <w:sz w:val="32"/>
          <w:szCs w:val="32"/>
          <w:highlight w:val="none"/>
          <w:lang w:eastAsia="zh-CN"/>
        </w:rPr>
        <w:t>中选</w:t>
      </w:r>
      <w:r>
        <w:rPr>
          <w:rFonts w:hint="eastAsia" w:ascii="Times New Roman" w:hAnsi="Times New Roman" w:eastAsia="CESI仿宋-GB2312" w:cs="宋体"/>
          <w:color w:val="000000"/>
          <w:sz w:val="32"/>
          <w:szCs w:val="32"/>
          <w:highlight w:val="none"/>
        </w:rPr>
        <w:t>采购代理机构支付</w:t>
      </w:r>
      <w:r>
        <w:rPr>
          <w:rFonts w:hint="eastAsia" w:ascii="Times New Roman" w:hAnsi="Times New Roman" w:eastAsia="CESI仿宋-GB2312" w:cs="宋体"/>
          <w:color w:val="000000"/>
          <w:sz w:val="32"/>
          <w:szCs w:val="32"/>
          <w:highlight w:val="none"/>
          <w:lang w:eastAsia="zh-CN"/>
        </w:rPr>
        <w:t>。</w:t>
      </w:r>
    </w:p>
    <w:p>
      <w:pPr>
        <w:shd w:val="clear"/>
        <w:spacing w:line="480" w:lineRule="auto"/>
        <w:ind w:firstLine="627" w:firstLineChars="196"/>
        <w:rPr>
          <w:rFonts w:hint="eastAsia" w:ascii="Times New Roman" w:hAnsi="Times New Roman" w:eastAsia="CESI黑体-GB2312" w:cs="CESI黑体-GB2312"/>
          <w:b w:val="0"/>
          <w:bCs w:val="0"/>
          <w:color w:val="000000"/>
          <w:sz w:val="32"/>
          <w:szCs w:val="32"/>
          <w:highlight w:val="none"/>
        </w:rPr>
      </w:pPr>
      <w:r>
        <w:rPr>
          <w:rFonts w:hint="eastAsia" w:ascii="Times New Roman" w:hAnsi="Times New Roman" w:eastAsia="CESI黑体-GB2312" w:cs="CESI黑体-GB2312"/>
          <w:b w:val="0"/>
          <w:bCs w:val="0"/>
          <w:color w:val="000000"/>
          <w:sz w:val="32"/>
          <w:szCs w:val="32"/>
          <w:highlight w:val="none"/>
        </w:rPr>
        <w:t>二、比选申请人资格要求</w:t>
      </w:r>
    </w:p>
    <w:p>
      <w:pPr>
        <w:shd w:val="clear"/>
        <w:spacing w:line="480" w:lineRule="auto"/>
        <w:ind w:firstLine="627" w:firstLineChars="196"/>
        <w:rPr>
          <w:rFonts w:hint="eastAsia" w:ascii="Times New Roman" w:hAnsi="Times New Roman" w:eastAsia="CESI仿宋-GB2312" w:cs="宋体"/>
          <w:color w:val="000000"/>
          <w:sz w:val="32"/>
          <w:szCs w:val="32"/>
          <w:highlight w:val="none"/>
          <w:lang w:val="en-US" w:eastAsia="zh-CN"/>
        </w:rPr>
      </w:pPr>
      <w:r>
        <w:rPr>
          <w:rFonts w:hint="eastAsia" w:ascii="Times New Roman" w:hAnsi="Times New Roman" w:eastAsia="CESI仿宋-GB2312" w:cs="宋体"/>
          <w:color w:val="000000"/>
          <w:sz w:val="32"/>
          <w:szCs w:val="32"/>
          <w:highlight w:val="none"/>
          <w:lang w:val="en-US" w:eastAsia="zh-CN"/>
        </w:rPr>
        <w:t>（一）具有独立承担民事责任的能力（提供“统一社会信用代码营业执照复印件”）；</w:t>
      </w:r>
    </w:p>
    <w:p>
      <w:pPr>
        <w:shd w:val="clear"/>
        <w:spacing w:line="480" w:lineRule="auto"/>
        <w:ind w:firstLine="627" w:firstLineChars="196"/>
        <w:rPr>
          <w:rFonts w:hint="eastAsia" w:ascii="Times New Roman" w:hAnsi="Times New Roman" w:eastAsia="CESI仿宋-GB2312" w:cs="宋体"/>
          <w:color w:val="000000"/>
          <w:sz w:val="32"/>
          <w:szCs w:val="32"/>
          <w:highlight w:val="none"/>
          <w:lang w:val="en-US" w:eastAsia="zh-CN"/>
        </w:rPr>
      </w:pPr>
      <w:r>
        <w:rPr>
          <w:rFonts w:hint="eastAsia" w:ascii="Times New Roman" w:hAnsi="Times New Roman" w:eastAsia="CESI仿宋-GB2312" w:cs="宋体"/>
          <w:color w:val="000000"/>
          <w:sz w:val="32"/>
          <w:szCs w:val="32"/>
          <w:highlight w:val="none"/>
          <w:lang w:val="en-US" w:eastAsia="zh-CN"/>
        </w:rPr>
        <w:t>（二）具有良好的商业信誉和健全的财务会计制度（提供2022年度</w:t>
      </w:r>
      <w:r>
        <w:rPr>
          <w:rFonts w:hint="eastAsia" w:eastAsia="CESI仿宋-GB2312" w:cs="宋体"/>
          <w:color w:val="000000"/>
          <w:sz w:val="32"/>
          <w:szCs w:val="32"/>
          <w:highlight w:val="none"/>
          <w:lang w:val="en-US" w:eastAsia="zh-CN"/>
        </w:rPr>
        <w:t>以来</w:t>
      </w:r>
      <w:r>
        <w:rPr>
          <w:rFonts w:hint="eastAsia" w:ascii="Times New Roman" w:hAnsi="Times New Roman" w:eastAsia="CESI仿宋-GB2312" w:cs="宋体"/>
          <w:color w:val="000000"/>
          <w:sz w:val="32"/>
          <w:szCs w:val="32"/>
          <w:highlight w:val="none"/>
          <w:lang w:val="en-US" w:eastAsia="zh-CN"/>
        </w:rPr>
        <w:t>经审计的财务报告复印件或202</w:t>
      </w:r>
      <w:r>
        <w:rPr>
          <w:rFonts w:hint="eastAsia" w:eastAsia="CESI仿宋-GB2312" w:cs="宋体"/>
          <w:color w:val="000000"/>
          <w:sz w:val="32"/>
          <w:szCs w:val="32"/>
          <w:highlight w:val="none"/>
          <w:lang w:val="en-US" w:eastAsia="zh-CN"/>
        </w:rPr>
        <w:t>3</w:t>
      </w:r>
      <w:r>
        <w:rPr>
          <w:rFonts w:hint="eastAsia" w:ascii="Times New Roman" w:hAnsi="Times New Roman" w:eastAsia="CESI仿宋-GB2312" w:cs="宋体"/>
          <w:color w:val="000000"/>
          <w:sz w:val="32"/>
          <w:szCs w:val="32"/>
          <w:highlight w:val="none"/>
          <w:lang w:val="en-US" w:eastAsia="zh-CN"/>
        </w:rPr>
        <w:t>年7月以来银行出具的资信证明复印件）；</w:t>
      </w:r>
    </w:p>
    <w:p>
      <w:pPr>
        <w:shd w:val="clear"/>
        <w:spacing w:line="480" w:lineRule="auto"/>
        <w:ind w:firstLine="627" w:firstLineChars="196"/>
        <w:rPr>
          <w:rFonts w:hint="eastAsia" w:ascii="Times New Roman" w:hAnsi="Times New Roman" w:eastAsia="CESI仿宋-GB2312" w:cs="宋体"/>
          <w:color w:val="000000"/>
          <w:sz w:val="32"/>
          <w:szCs w:val="32"/>
          <w:highlight w:val="none"/>
          <w:lang w:val="en-US" w:eastAsia="zh-CN"/>
        </w:rPr>
      </w:pPr>
      <w:r>
        <w:rPr>
          <w:rFonts w:hint="eastAsia" w:ascii="Times New Roman" w:hAnsi="Times New Roman" w:eastAsia="CESI仿宋-GB2312" w:cs="宋体"/>
          <w:color w:val="000000"/>
          <w:sz w:val="32"/>
          <w:szCs w:val="32"/>
          <w:highlight w:val="none"/>
          <w:lang w:val="en-US" w:eastAsia="zh-CN"/>
        </w:rPr>
        <w:t>（三）具有履行合同所必需的设备和专业技术能力（提供“中国政府采购网和四川政府采购网备案登记”证明）；</w:t>
      </w:r>
    </w:p>
    <w:p>
      <w:pPr>
        <w:shd w:val="clear"/>
        <w:spacing w:line="480" w:lineRule="auto"/>
        <w:ind w:firstLine="627" w:firstLineChars="196"/>
        <w:rPr>
          <w:rFonts w:hint="eastAsia" w:ascii="Times New Roman" w:hAnsi="Times New Roman" w:eastAsia="CESI仿宋-GB2312" w:cs="宋体"/>
          <w:color w:val="000000"/>
          <w:sz w:val="32"/>
          <w:szCs w:val="32"/>
          <w:highlight w:val="none"/>
          <w:lang w:val="en-US" w:eastAsia="zh-CN"/>
        </w:rPr>
      </w:pPr>
      <w:r>
        <w:rPr>
          <w:rFonts w:hint="eastAsia" w:ascii="Times New Roman" w:hAnsi="Times New Roman" w:eastAsia="CESI仿宋-GB2312" w:cs="宋体"/>
          <w:color w:val="000000"/>
          <w:sz w:val="32"/>
          <w:szCs w:val="32"/>
          <w:highlight w:val="none"/>
          <w:lang w:val="en-US" w:eastAsia="zh-CN"/>
        </w:rPr>
        <w:t>（四）具有依法缴纳税收和社会保障资金的良好记录（提供202</w:t>
      </w:r>
      <w:r>
        <w:rPr>
          <w:rFonts w:hint="eastAsia" w:eastAsia="CESI仿宋-GB2312" w:cs="宋体"/>
          <w:color w:val="000000"/>
          <w:sz w:val="32"/>
          <w:szCs w:val="32"/>
          <w:highlight w:val="none"/>
          <w:lang w:val="en-US" w:eastAsia="zh-CN"/>
        </w:rPr>
        <w:t>3</w:t>
      </w:r>
      <w:r>
        <w:rPr>
          <w:rFonts w:hint="eastAsia" w:ascii="Times New Roman" w:hAnsi="Times New Roman" w:eastAsia="CESI仿宋-GB2312" w:cs="宋体"/>
          <w:color w:val="000000"/>
          <w:sz w:val="32"/>
          <w:szCs w:val="32"/>
          <w:highlight w:val="none"/>
          <w:lang w:val="en-US" w:eastAsia="zh-CN"/>
        </w:rPr>
        <w:t>年以来连续三个月的税收缴纳证明材料，可为银行电子回单或税务部门出具的纳税证明）；</w:t>
      </w:r>
    </w:p>
    <w:p>
      <w:pPr>
        <w:shd w:val="clear"/>
        <w:spacing w:line="480" w:lineRule="auto"/>
        <w:ind w:firstLine="627" w:firstLineChars="196"/>
        <w:rPr>
          <w:rFonts w:hint="eastAsia" w:ascii="Times New Roman" w:hAnsi="Times New Roman" w:eastAsia="CESI仿宋-GB2312" w:cs="宋体"/>
          <w:color w:val="000000"/>
          <w:sz w:val="32"/>
          <w:szCs w:val="32"/>
          <w:highlight w:val="none"/>
          <w:lang w:val="en-US" w:eastAsia="zh-CN"/>
        </w:rPr>
      </w:pPr>
      <w:r>
        <w:rPr>
          <w:rFonts w:hint="eastAsia" w:ascii="Times New Roman" w:hAnsi="Times New Roman" w:eastAsia="CESI仿宋-GB2312" w:cs="宋体"/>
          <w:color w:val="000000"/>
          <w:sz w:val="32"/>
          <w:szCs w:val="32"/>
          <w:highlight w:val="none"/>
          <w:lang w:val="en-US" w:eastAsia="zh-CN"/>
        </w:rPr>
        <w:t>（五）参加本次比选活动前三年内，在经营活动中没有重大违法记录（提供承诺函，格式自拟）；</w:t>
      </w:r>
    </w:p>
    <w:p>
      <w:pPr>
        <w:shd w:val="clear"/>
        <w:spacing w:line="480" w:lineRule="auto"/>
        <w:ind w:firstLine="627" w:firstLineChars="196"/>
        <w:rPr>
          <w:rFonts w:hint="eastAsia" w:ascii="Times New Roman" w:hAnsi="Times New Roman" w:eastAsia="CESI仿宋-GB2312" w:cs="宋体"/>
          <w:color w:val="000000"/>
          <w:sz w:val="32"/>
          <w:szCs w:val="32"/>
          <w:highlight w:val="none"/>
          <w:lang w:val="en-US" w:eastAsia="zh-CN"/>
        </w:rPr>
      </w:pPr>
      <w:r>
        <w:rPr>
          <w:rFonts w:hint="eastAsia" w:ascii="Times New Roman" w:hAnsi="Times New Roman" w:eastAsia="CESI仿宋-GB2312" w:cs="宋体"/>
          <w:color w:val="000000"/>
          <w:sz w:val="32"/>
          <w:szCs w:val="32"/>
          <w:highlight w:val="none"/>
          <w:lang w:val="en-US" w:eastAsia="zh-CN"/>
        </w:rPr>
        <w:t>（六）在达州有属于本公司用于开展代理业务的独立营业场所，提供场地租赁合同或有效房屋产权证明材料复印件予以证明（与其它招标代理机构共用的情形除外）；</w:t>
      </w:r>
    </w:p>
    <w:p>
      <w:pPr>
        <w:shd w:val="clear"/>
        <w:spacing w:line="480" w:lineRule="auto"/>
        <w:ind w:firstLine="627" w:firstLineChars="196"/>
        <w:rPr>
          <w:rFonts w:hint="eastAsia" w:ascii="Times New Roman" w:hAnsi="Times New Roman" w:eastAsia="CESI仿宋-GB2312" w:cs="宋体"/>
          <w:color w:val="000000"/>
          <w:sz w:val="32"/>
          <w:szCs w:val="32"/>
          <w:highlight w:val="none"/>
          <w:lang w:val="en-US" w:eastAsia="zh-CN"/>
        </w:rPr>
      </w:pPr>
      <w:r>
        <w:rPr>
          <w:rFonts w:hint="eastAsia" w:ascii="Times New Roman" w:hAnsi="Times New Roman" w:eastAsia="CESI仿宋-GB2312" w:cs="宋体"/>
          <w:color w:val="000000"/>
          <w:sz w:val="32"/>
          <w:szCs w:val="32"/>
          <w:highlight w:val="none"/>
          <w:lang w:val="en-US" w:eastAsia="zh-CN"/>
        </w:rPr>
        <w:t>（七）本次比选不接受联合体参与（提供承诺函，格式自拟）；</w:t>
      </w:r>
    </w:p>
    <w:p>
      <w:pPr>
        <w:shd w:val="clear"/>
        <w:spacing w:line="480" w:lineRule="auto"/>
        <w:ind w:firstLine="627" w:firstLineChars="196"/>
        <w:rPr>
          <w:rFonts w:hint="eastAsia" w:ascii="Times New Roman" w:hAnsi="Times New Roman" w:eastAsia="宋体" w:cs="宋体"/>
          <w:color w:val="000000"/>
          <w:sz w:val="24"/>
          <w:szCs w:val="24"/>
          <w:highlight w:val="none"/>
        </w:rPr>
      </w:pPr>
      <w:r>
        <w:rPr>
          <w:rFonts w:hint="eastAsia" w:ascii="Times New Roman" w:hAnsi="Times New Roman" w:eastAsia="CESI仿宋-GB2312" w:cs="宋体"/>
          <w:color w:val="000000"/>
          <w:sz w:val="32"/>
          <w:szCs w:val="32"/>
          <w:highlight w:val="none"/>
          <w:lang w:val="en-US" w:eastAsia="zh-CN"/>
        </w:rPr>
        <w:t>（八）法律、行政法规规定的其他条件。</w:t>
      </w:r>
    </w:p>
    <w:p>
      <w:pPr>
        <w:shd w:val="clear"/>
        <w:spacing w:line="480" w:lineRule="auto"/>
        <w:ind w:firstLine="627" w:firstLineChars="196"/>
        <w:rPr>
          <w:rFonts w:hint="eastAsia" w:ascii="Times New Roman" w:hAnsi="Times New Roman" w:eastAsia="CESI黑体-GB2312" w:cs="CESI黑体-GB2312"/>
          <w:b w:val="0"/>
          <w:bCs w:val="0"/>
          <w:color w:val="auto"/>
          <w:sz w:val="32"/>
          <w:szCs w:val="32"/>
          <w:highlight w:val="none"/>
          <w:lang w:eastAsia="zh-CN"/>
        </w:rPr>
      </w:pPr>
      <w:r>
        <w:rPr>
          <w:rFonts w:hint="eastAsia" w:ascii="Times New Roman" w:hAnsi="Times New Roman" w:eastAsia="CESI黑体-GB2312" w:cs="CESI黑体-GB2312"/>
          <w:b w:val="0"/>
          <w:bCs w:val="0"/>
          <w:color w:val="auto"/>
          <w:sz w:val="32"/>
          <w:szCs w:val="32"/>
          <w:highlight w:val="none"/>
        </w:rPr>
        <w:t>三、比选文件的获取</w:t>
      </w:r>
    </w:p>
    <w:p>
      <w:pPr>
        <w:shd w:val="clear"/>
        <w:spacing w:line="480" w:lineRule="auto"/>
        <w:ind w:firstLine="627" w:firstLineChars="196"/>
        <w:rPr>
          <w:rFonts w:hint="eastAsia" w:ascii="Times New Roman" w:hAnsi="Times New Roman" w:eastAsia="CESI仿宋-GB2312" w:cs="宋体"/>
          <w:color w:val="000000"/>
          <w:sz w:val="32"/>
          <w:szCs w:val="32"/>
          <w:highlight w:val="none"/>
          <w:lang w:val="en-US" w:eastAsia="zh-CN"/>
        </w:rPr>
      </w:pPr>
      <w:r>
        <w:rPr>
          <w:rFonts w:hint="eastAsia" w:ascii="Times New Roman" w:hAnsi="Times New Roman" w:eastAsia="CESI仿宋-GB2312" w:cs="宋体"/>
          <w:color w:val="000000"/>
          <w:sz w:val="32"/>
          <w:szCs w:val="32"/>
          <w:highlight w:val="none"/>
          <w:lang w:val="en-US" w:eastAsia="zh-CN"/>
        </w:rPr>
        <w:t>比选文件见附件，请有意者自行下载。</w:t>
      </w:r>
    </w:p>
    <w:p>
      <w:pPr>
        <w:shd w:val="clear"/>
        <w:spacing w:line="480" w:lineRule="auto"/>
        <w:ind w:firstLine="627" w:firstLineChars="196"/>
        <w:rPr>
          <w:rFonts w:hint="eastAsia" w:ascii="Times New Roman" w:hAnsi="Times New Roman" w:eastAsia="CESI黑体-GB2312" w:cs="CESI黑体-GB2312"/>
          <w:b w:val="0"/>
          <w:bCs w:val="0"/>
          <w:color w:val="auto"/>
          <w:sz w:val="32"/>
          <w:szCs w:val="32"/>
          <w:highlight w:val="none"/>
        </w:rPr>
      </w:pPr>
      <w:r>
        <w:rPr>
          <w:rFonts w:hint="eastAsia" w:ascii="Times New Roman" w:hAnsi="Times New Roman" w:eastAsia="CESI黑体-GB2312" w:cs="CESI黑体-GB2312"/>
          <w:b w:val="0"/>
          <w:bCs w:val="0"/>
          <w:color w:val="auto"/>
          <w:sz w:val="32"/>
          <w:szCs w:val="32"/>
          <w:highlight w:val="none"/>
        </w:rPr>
        <w:t>四、比选申请</w:t>
      </w:r>
    </w:p>
    <w:p>
      <w:pPr>
        <w:pStyle w:val="9"/>
        <w:widowControl/>
        <w:adjustRightInd w:val="0"/>
        <w:snapToGrid w:val="0"/>
        <w:spacing w:before="0" w:beforeAutospacing="0" w:after="0" w:afterAutospacing="0" w:line="578" w:lineRule="atLeast"/>
        <w:ind w:firstLine="640" w:firstLineChars="200"/>
        <w:rPr>
          <w:rFonts w:hint="eastAsia" w:ascii="Times New Roman" w:hAnsi="Times New Roman" w:eastAsia="CESI仿宋-GB2312" w:cs="宋体"/>
          <w:color w:val="000000"/>
          <w:kern w:val="2"/>
          <w:sz w:val="32"/>
          <w:szCs w:val="32"/>
          <w:highlight w:val="none"/>
          <w:lang w:val="en-US" w:eastAsia="zh-CN" w:bidi="ar-SA"/>
        </w:rPr>
      </w:pPr>
      <w:r>
        <w:rPr>
          <w:rFonts w:hint="eastAsia" w:ascii="Times New Roman" w:hAnsi="Times New Roman" w:eastAsia="CESI仿宋-GB2312" w:cs="宋体"/>
          <w:color w:val="000000"/>
          <w:kern w:val="2"/>
          <w:sz w:val="32"/>
          <w:szCs w:val="32"/>
          <w:highlight w:val="none"/>
          <w:lang w:val="en-US" w:eastAsia="zh-CN" w:bidi="ar-SA"/>
        </w:rPr>
        <w:t>邮箱报名：有意愿参加的单位，请于2024年</w:t>
      </w:r>
      <w:r>
        <w:rPr>
          <w:rFonts w:hint="eastAsia" w:eastAsia="CESI仿宋-GB2312" w:cs="宋体"/>
          <w:color w:val="000000"/>
          <w:kern w:val="2"/>
          <w:sz w:val="32"/>
          <w:szCs w:val="32"/>
          <w:highlight w:val="none"/>
          <w:lang w:val="en-US" w:eastAsia="zh-CN" w:bidi="ar-SA"/>
        </w:rPr>
        <w:t>9</w:t>
      </w:r>
      <w:r>
        <w:rPr>
          <w:rFonts w:hint="eastAsia" w:ascii="Times New Roman" w:hAnsi="Times New Roman" w:eastAsia="CESI仿宋-GB2312" w:cs="宋体"/>
          <w:color w:val="000000"/>
          <w:kern w:val="2"/>
          <w:sz w:val="32"/>
          <w:szCs w:val="32"/>
          <w:highlight w:val="none"/>
          <w:lang w:val="en-US" w:eastAsia="zh-CN" w:bidi="ar-SA"/>
        </w:rPr>
        <w:t>月</w:t>
      </w:r>
      <w:r>
        <w:rPr>
          <w:rFonts w:hint="eastAsia" w:eastAsia="CESI仿宋-GB2312" w:cs="宋体"/>
          <w:color w:val="000000"/>
          <w:kern w:val="2"/>
          <w:sz w:val="32"/>
          <w:szCs w:val="32"/>
          <w:highlight w:val="none"/>
          <w:lang w:val="en-US" w:eastAsia="zh-CN" w:bidi="ar-SA"/>
        </w:rPr>
        <w:t>18</w:t>
      </w:r>
      <w:r>
        <w:rPr>
          <w:rFonts w:hint="eastAsia" w:ascii="Times New Roman" w:hAnsi="Times New Roman" w:eastAsia="CESI仿宋-GB2312" w:cs="宋体"/>
          <w:color w:val="000000"/>
          <w:kern w:val="2"/>
          <w:sz w:val="32"/>
          <w:szCs w:val="32"/>
          <w:highlight w:val="none"/>
          <w:lang w:val="en-US" w:eastAsia="zh-CN" w:bidi="ar-SA"/>
        </w:rPr>
        <w:t>日09:00至</w:t>
      </w:r>
      <w:r>
        <w:rPr>
          <w:rFonts w:hint="eastAsia" w:eastAsia="CESI仿宋-GB2312" w:cs="宋体"/>
          <w:color w:val="000000"/>
          <w:kern w:val="2"/>
          <w:sz w:val="32"/>
          <w:szCs w:val="32"/>
          <w:highlight w:val="none"/>
          <w:lang w:val="en-US" w:eastAsia="zh-CN" w:bidi="ar-SA"/>
        </w:rPr>
        <w:t>9</w:t>
      </w:r>
      <w:r>
        <w:rPr>
          <w:rFonts w:hint="eastAsia" w:ascii="Times New Roman" w:hAnsi="Times New Roman" w:eastAsia="CESI仿宋-GB2312" w:cs="宋体"/>
          <w:color w:val="000000"/>
          <w:kern w:val="2"/>
          <w:sz w:val="32"/>
          <w:szCs w:val="32"/>
          <w:highlight w:val="none"/>
          <w:lang w:val="en-US" w:eastAsia="zh-CN" w:bidi="ar-SA"/>
        </w:rPr>
        <w:t>月</w:t>
      </w:r>
      <w:r>
        <w:rPr>
          <w:rFonts w:hint="eastAsia" w:eastAsia="CESI仿宋-GB2312" w:cs="宋体"/>
          <w:color w:val="000000"/>
          <w:kern w:val="2"/>
          <w:sz w:val="32"/>
          <w:szCs w:val="32"/>
          <w:highlight w:val="none"/>
          <w:lang w:val="en-US" w:eastAsia="zh-CN" w:bidi="ar-SA"/>
        </w:rPr>
        <w:t>20</w:t>
      </w:r>
      <w:r>
        <w:rPr>
          <w:rFonts w:hint="eastAsia" w:ascii="Times New Roman" w:hAnsi="Times New Roman" w:eastAsia="CESI仿宋-GB2312" w:cs="宋体"/>
          <w:color w:val="000000"/>
          <w:kern w:val="2"/>
          <w:sz w:val="32"/>
          <w:szCs w:val="32"/>
          <w:highlight w:val="none"/>
          <w:lang w:val="en-US" w:eastAsia="zh-CN" w:bidi="ar-SA"/>
        </w:rPr>
        <w:t>日15:00（北京时间，法定节假日除外）将正式比选申请函及法定代表人身份证明及其授权委托书（格式见比选文件14-16页）发送至787617284@qq.com，邮件名称格式：供应商全称+项目名称。</w:t>
      </w:r>
    </w:p>
    <w:p>
      <w:pPr>
        <w:pStyle w:val="9"/>
        <w:widowControl/>
        <w:adjustRightInd w:val="0"/>
        <w:snapToGrid w:val="0"/>
        <w:spacing w:before="0" w:beforeAutospacing="0" w:after="0" w:afterAutospacing="0" w:line="578" w:lineRule="atLeast"/>
        <w:ind w:firstLine="640" w:firstLineChars="200"/>
        <w:rPr>
          <w:rFonts w:hint="eastAsia" w:ascii="Times New Roman" w:hAnsi="Times New Roman" w:eastAsia="CESI仿宋-GB2312" w:cs="宋体"/>
          <w:color w:val="000000"/>
          <w:kern w:val="2"/>
          <w:sz w:val="32"/>
          <w:szCs w:val="32"/>
          <w:highlight w:val="none"/>
          <w:lang w:val="en-US" w:eastAsia="zh-CN" w:bidi="ar-SA"/>
        </w:rPr>
      </w:pPr>
      <w:r>
        <w:rPr>
          <w:rFonts w:hint="eastAsia" w:ascii="Times New Roman" w:hAnsi="Times New Roman" w:eastAsia="CESI仿宋-GB2312" w:cs="宋体"/>
          <w:color w:val="000000"/>
          <w:kern w:val="2"/>
          <w:sz w:val="32"/>
          <w:szCs w:val="32"/>
          <w:highlight w:val="none"/>
          <w:lang w:val="en-US" w:eastAsia="zh-CN" w:bidi="ar-SA"/>
        </w:rPr>
        <w:t>2024年</w:t>
      </w:r>
      <w:r>
        <w:rPr>
          <w:rFonts w:hint="eastAsia" w:eastAsia="CESI仿宋-GB2312" w:cs="宋体"/>
          <w:color w:val="000000"/>
          <w:kern w:val="2"/>
          <w:sz w:val="32"/>
          <w:szCs w:val="32"/>
          <w:highlight w:val="none"/>
          <w:lang w:val="en-US" w:eastAsia="zh-CN" w:bidi="ar-SA"/>
        </w:rPr>
        <w:t>9</w:t>
      </w:r>
      <w:r>
        <w:rPr>
          <w:rFonts w:hint="eastAsia" w:ascii="Times New Roman" w:hAnsi="Times New Roman" w:eastAsia="CESI仿宋-GB2312" w:cs="宋体"/>
          <w:color w:val="000000"/>
          <w:kern w:val="2"/>
          <w:sz w:val="32"/>
          <w:szCs w:val="32"/>
          <w:highlight w:val="none"/>
          <w:lang w:val="en-US" w:eastAsia="zh-CN" w:bidi="ar-SA"/>
        </w:rPr>
        <w:t>月</w:t>
      </w:r>
      <w:r>
        <w:rPr>
          <w:rFonts w:hint="eastAsia" w:eastAsia="CESI仿宋-GB2312" w:cs="宋体"/>
          <w:color w:val="000000"/>
          <w:kern w:val="2"/>
          <w:sz w:val="32"/>
          <w:szCs w:val="32"/>
          <w:highlight w:val="none"/>
          <w:lang w:val="en-US" w:eastAsia="zh-CN" w:bidi="ar-SA"/>
        </w:rPr>
        <w:t>20</w:t>
      </w:r>
      <w:r>
        <w:rPr>
          <w:rFonts w:hint="eastAsia" w:ascii="Times New Roman" w:hAnsi="Times New Roman" w:eastAsia="CESI仿宋-GB2312" w:cs="宋体"/>
          <w:color w:val="000000"/>
          <w:kern w:val="2"/>
          <w:sz w:val="32"/>
          <w:szCs w:val="32"/>
          <w:highlight w:val="none"/>
          <w:lang w:val="en-US" w:eastAsia="zh-CN" w:bidi="ar-SA"/>
        </w:rPr>
        <w:t>日17:00前未收到我单位申请不符合通知的，请自动如期参加比选会议。</w:t>
      </w:r>
    </w:p>
    <w:p>
      <w:pPr>
        <w:shd w:val="clear"/>
        <w:spacing w:line="480" w:lineRule="auto"/>
        <w:ind w:firstLine="627" w:firstLineChars="196"/>
        <w:rPr>
          <w:rFonts w:hint="eastAsia" w:ascii="Times New Roman" w:hAnsi="Times New Roman" w:eastAsia="CESI黑体-GB2312" w:cs="CESI黑体-GB2312"/>
          <w:b w:val="0"/>
          <w:bCs w:val="0"/>
          <w:color w:val="auto"/>
          <w:sz w:val="32"/>
          <w:szCs w:val="32"/>
          <w:highlight w:val="none"/>
        </w:rPr>
      </w:pPr>
      <w:r>
        <w:rPr>
          <w:rFonts w:hint="eastAsia" w:ascii="Times New Roman" w:hAnsi="Times New Roman" w:eastAsia="CESI黑体-GB2312" w:cs="CESI黑体-GB2312"/>
          <w:b w:val="0"/>
          <w:bCs w:val="0"/>
          <w:color w:val="auto"/>
          <w:sz w:val="32"/>
          <w:szCs w:val="32"/>
          <w:highlight w:val="none"/>
        </w:rPr>
        <w:t>五、比选应答文件的递交</w:t>
      </w:r>
    </w:p>
    <w:p>
      <w:pPr>
        <w:pStyle w:val="9"/>
        <w:widowControl/>
        <w:adjustRightInd w:val="0"/>
        <w:snapToGrid w:val="0"/>
        <w:spacing w:before="0" w:beforeAutospacing="0" w:after="0" w:afterAutospacing="0" w:line="578" w:lineRule="atLeast"/>
        <w:ind w:firstLine="640" w:firstLineChars="200"/>
        <w:rPr>
          <w:rFonts w:hint="eastAsia" w:ascii="Times New Roman" w:hAnsi="Times New Roman" w:eastAsia="CESI仿宋-GB2312" w:cs="宋体"/>
          <w:color w:val="000000"/>
          <w:kern w:val="2"/>
          <w:sz w:val="32"/>
          <w:szCs w:val="32"/>
          <w:highlight w:val="none"/>
          <w:lang w:val="en-US" w:eastAsia="zh-CN" w:bidi="ar-SA"/>
        </w:rPr>
      </w:pPr>
      <w:r>
        <w:rPr>
          <w:rFonts w:hint="eastAsia" w:ascii="Times New Roman" w:hAnsi="Times New Roman" w:eastAsia="CESI仿宋-GB2312" w:cs="宋体"/>
          <w:color w:val="000000"/>
          <w:kern w:val="2"/>
          <w:sz w:val="32"/>
          <w:szCs w:val="32"/>
          <w:highlight w:val="none"/>
          <w:lang w:val="en-US" w:eastAsia="zh-CN" w:bidi="ar-SA"/>
        </w:rPr>
        <w:t>比选应答文件递交截止时间为：2024年</w:t>
      </w:r>
      <w:r>
        <w:rPr>
          <w:rFonts w:hint="eastAsia" w:eastAsia="CESI仿宋-GB2312" w:cs="宋体"/>
          <w:color w:val="000000"/>
          <w:kern w:val="2"/>
          <w:sz w:val="32"/>
          <w:szCs w:val="32"/>
          <w:highlight w:val="none"/>
          <w:lang w:val="en-US" w:eastAsia="zh-CN" w:bidi="ar-SA"/>
        </w:rPr>
        <w:t>9</w:t>
      </w:r>
      <w:r>
        <w:rPr>
          <w:rFonts w:hint="eastAsia" w:ascii="Times New Roman" w:hAnsi="Times New Roman" w:eastAsia="CESI仿宋-GB2312" w:cs="宋体"/>
          <w:color w:val="000000"/>
          <w:kern w:val="2"/>
          <w:sz w:val="32"/>
          <w:szCs w:val="32"/>
          <w:highlight w:val="none"/>
          <w:lang w:val="en-US" w:eastAsia="zh-CN" w:bidi="ar-SA"/>
        </w:rPr>
        <w:t>月</w:t>
      </w:r>
      <w:r>
        <w:rPr>
          <w:rFonts w:hint="eastAsia" w:eastAsia="CESI仿宋-GB2312" w:cs="宋体"/>
          <w:color w:val="000000"/>
          <w:kern w:val="2"/>
          <w:sz w:val="32"/>
          <w:szCs w:val="32"/>
          <w:highlight w:val="none"/>
          <w:lang w:val="en-US" w:eastAsia="zh-CN" w:bidi="ar-SA"/>
        </w:rPr>
        <w:t>23</w:t>
      </w:r>
      <w:r>
        <w:rPr>
          <w:rFonts w:hint="eastAsia" w:ascii="Times New Roman" w:hAnsi="Times New Roman" w:eastAsia="CESI仿宋-GB2312" w:cs="宋体"/>
          <w:color w:val="000000"/>
          <w:kern w:val="2"/>
          <w:sz w:val="32"/>
          <w:szCs w:val="32"/>
          <w:highlight w:val="none"/>
          <w:lang w:val="en-US" w:eastAsia="zh-CN" w:bidi="ar-SA"/>
        </w:rPr>
        <w:t>日10：00。</w:t>
      </w:r>
    </w:p>
    <w:p>
      <w:pPr>
        <w:pStyle w:val="9"/>
        <w:widowControl/>
        <w:adjustRightInd w:val="0"/>
        <w:snapToGrid w:val="0"/>
        <w:spacing w:before="0" w:beforeAutospacing="0" w:after="0" w:afterAutospacing="0" w:line="578" w:lineRule="atLeast"/>
        <w:ind w:firstLine="640" w:firstLineChars="200"/>
        <w:rPr>
          <w:rFonts w:hint="eastAsia" w:ascii="Times New Roman" w:hAnsi="Times New Roman" w:eastAsia="CESI仿宋-GB2312" w:cs="宋体"/>
          <w:color w:val="000000"/>
          <w:kern w:val="2"/>
          <w:sz w:val="32"/>
          <w:szCs w:val="32"/>
          <w:highlight w:val="none"/>
          <w:lang w:val="en-US" w:eastAsia="zh-CN" w:bidi="ar-SA"/>
        </w:rPr>
      </w:pPr>
      <w:r>
        <w:rPr>
          <w:rFonts w:hint="eastAsia" w:ascii="Times New Roman" w:hAnsi="Times New Roman" w:eastAsia="CESI仿宋-GB2312" w:cs="宋体"/>
          <w:color w:val="000000"/>
          <w:kern w:val="2"/>
          <w:sz w:val="32"/>
          <w:szCs w:val="32"/>
          <w:highlight w:val="none"/>
          <w:lang w:val="en-US" w:eastAsia="zh-CN" w:bidi="ar-SA"/>
        </w:rPr>
        <w:t>比选应答文件递交地点为：达州市生态环境局办公楼十二楼会议室。</w:t>
      </w:r>
    </w:p>
    <w:p>
      <w:pPr>
        <w:pStyle w:val="9"/>
        <w:widowControl/>
        <w:adjustRightInd w:val="0"/>
        <w:snapToGrid w:val="0"/>
        <w:spacing w:before="0" w:beforeAutospacing="0" w:after="0" w:afterAutospacing="0" w:line="578" w:lineRule="atLeast"/>
        <w:ind w:firstLine="640" w:firstLineChars="200"/>
        <w:rPr>
          <w:rFonts w:hint="eastAsia" w:ascii="Times New Roman" w:hAnsi="Times New Roman" w:eastAsia="CESI仿宋-GB2312" w:cs="宋体"/>
          <w:color w:val="000000"/>
          <w:kern w:val="2"/>
          <w:sz w:val="32"/>
          <w:szCs w:val="32"/>
          <w:highlight w:val="none"/>
          <w:lang w:val="en-US" w:eastAsia="zh-CN" w:bidi="ar-SA"/>
        </w:rPr>
      </w:pPr>
      <w:r>
        <w:rPr>
          <w:rFonts w:hint="eastAsia" w:ascii="Times New Roman" w:hAnsi="Times New Roman" w:eastAsia="CESI仿宋-GB2312" w:cs="宋体"/>
          <w:color w:val="000000"/>
          <w:kern w:val="2"/>
          <w:sz w:val="32"/>
          <w:szCs w:val="32"/>
          <w:highlight w:val="none"/>
          <w:lang w:val="en-US" w:eastAsia="zh-CN" w:bidi="ar-SA"/>
        </w:rPr>
        <w:t>逾期送达或者未送达指定地点的比选应答文件，业主单位不予接收。</w:t>
      </w:r>
    </w:p>
    <w:p>
      <w:pPr>
        <w:shd w:val="clear"/>
        <w:spacing w:line="480" w:lineRule="auto"/>
        <w:ind w:firstLine="627" w:firstLineChars="196"/>
        <w:rPr>
          <w:rFonts w:hint="eastAsia" w:ascii="Times New Roman" w:hAnsi="Times New Roman" w:eastAsia="CESI黑体-GB2312" w:cs="CESI黑体-GB2312"/>
          <w:b w:val="0"/>
          <w:bCs w:val="0"/>
          <w:color w:val="auto"/>
          <w:sz w:val="32"/>
          <w:szCs w:val="32"/>
          <w:highlight w:val="none"/>
        </w:rPr>
      </w:pPr>
      <w:r>
        <w:rPr>
          <w:rFonts w:hint="eastAsia" w:ascii="Times New Roman" w:hAnsi="Times New Roman" w:eastAsia="CESI黑体-GB2312" w:cs="CESI黑体-GB2312"/>
          <w:b w:val="0"/>
          <w:bCs w:val="0"/>
          <w:color w:val="auto"/>
          <w:sz w:val="32"/>
          <w:szCs w:val="32"/>
          <w:highlight w:val="none"/>
        </w:rPr>
        <w:t>六、评审办法</w:t>
      </w:r>
    </w:p>
    <w:p>
      <w:pPr>
        <w:pStyle w:val="9"/>
        <w:widowControl/>
        <w:adjustRightInd w:val="0"/>
        <w:snapToGrid w:val="0"/>
        <w:spacing w:before="0" w:beforeAutospacing="0" w:after="0" w:afterAutospacing="0" w:line="578" w:lineRule="atLeast"/>
        <w:ind w:firstLine="640" w:firstLineChars="200"/>
        <w:rPr>
          <w:rFonts w:hint="eastAsia" w:ascii="Times New Roman" w:hAnsi="Times New Roman" w:eastAsia="CESI仿宋-GB2312" w:cs="宋体"/>
          <w:color w:val="000000"/>
          <w:kern w:val="2"/>
          <w:sz w:val="32"/>
          <w:szCs w:val="32"/>
          <w:highlight w:val="none"/>
          <w:lang w:val="en-US" w:eastAsia="zh-CN" w:bidi="ar-SA"/>
        </w:rPr>
      </w:pPr>
      <w:r>
        <w:rPr>
          <w:rFonts w:hint="eastAsia" w:ascii="Times New Roman" w:hAnsi="Times New Roman" w:eastAsia="CESI仿宋-GB2312" w:cs="宋体"/>
          <w:color w:val="000000"/>
          <w:kern w:val="2"/>
          <w:sz w:val="32"/>
          <w:szCs w:val="32"/>
          <w:highlight w:val="none"/>
          <w:lang w:val="en-US" w:eastAsia="zh-CN" w:bidi="ar-SA"/>
        </w:rPr>
        <w:t>2024年</w:t>
      </w:r>
      <w:r>
        <w:rPr>
          <w:rFonts w:hint="eastAsia" w:eastAsia="CESI仿宋-GB2312" w:cs="宋体"/>
          <w:color w:val="000000"/>
          <w:kern w:val="2"/>
          <w:sz w:val="32"/>
          <w:szCs w:val="32"/>
          <w:highlight w:val="none"/>
          <w:lang w:val="en-US" w:eastAsia="zh-CN" w:bidi="ar-SA"/>
        </w:rPr>
        <w:t>9</w:t>
      </w:r>
      <w:r>
        <w:rPr>
          <w:rFonts w:hint="eastAsia" w:ascii="Times New Roman" w:hAnsi="Times New Roman" w:eastAsia="CESI仿宋-GB2312" w:cs="宋体"/>
          <w:color w:val="000000"/>
          <w:kern w:val="2"/>
          <w:sz w:val="32"/>
          <w:szCs w:val="32"/>
          <w:highlight w:val="none"/>
          <w:lang w:val="en-US" w:eastAsia="zh-CN" w:bidi="ar-SA"/>
        </w:rPr>
        <w:t>月</w:t>
      </w:r>
      <w:r>
        <w:rPr>
          <w:rFonts w:hint="eastAsia" w:eastAsia="CESI仿宋-GB2312" w:cs="宋体"/>
          <w:color w:val="000000"/>
          <w:kern w:val="2"/>
          <w:sz w:val="32"/>
          <w:szCs w:val="32"/>
          <w:highlight w:val="none"/>
          <w:lang w:val="en-US" w:eastAsia="zh-CN" w:bidi="ar-SA"/>
        </w:rPr>
        <w:t>23</w:t>
      </w:r>
      <w:r>
        <w:rPr>
          <w:rFonts w:hint="eastAsia" w:ascii="Times New Roman" w:hAnsi="Times New Roman" w:eastAsia="CESI仿宋-GB2312" w:cs="宋体"/>
          <w:color w:val="000000"/>
          <w:kern w:val="2"/>
          <w:sz w:val="32"/>
          <w:szCs w:val="32"/>
          <w:highlight w:val="none"/>
          <w:lang w:val="en-US" w:eastAsia="zh-CN" w:bidi="ar-SA"/>
        </w:rPr>
        <w:t>日10：00时，在达州市生态环境局办公楼十二楼会议室组织评审。本项目评审采用综合评分法，按得分高低为序确定中选人。</w:t>
      </w:r>
    </w:p>
    <w:p>
      <w:pPr>
        <w:shd w:val="clear"/>
        <w:spacing w:line="480" w:lineRule="auto"/>
        <w:ind w:firstLine="627" w:firstLineChars="196"/>
        <w:rPr>
          <w:rFonts w:hint="eastAsia" w:ascii="Times New Roman" w:hAnsi="Times New Roman" w:eastAsia="CESI黑体-GB2312" w:cs="CESI黑体-GB2312"/>
          <w:b w:val="0"/>
          <w:bCs w:val="0"/>
          <w:color w:val="auto"/>
          <w:sz w:val="32"/>
          <w:szCs w:val="32"/>
          <w:highlight w:val="none"/>
        </w:rPr>
      </w:pPr>
      <w:r>
        <w:rPr>
          <w:rFonts w:hint="eastAsia" w:eastAsia="CESI黑体-GB2312" w:cs="CESI黑体-GB2312"/>
          <w:b w:val="0"/>
          <w:bCs w:val="0"/>
          <w:color w:val="auto"/>
          <w:sz w:val="32"/>
          <w:szCs w:val="32"/>
          <w:highlight w:val="none"/>
          <w:lang w:eastAsia="zh-CN"/>
        </w:rPr>
        <w:t>七</w:t>
      </w:r>
      <w:r>
        <w:rPr>
          <w:rFonts w:hint="eastAsia" w:ascii="Times New Roman" w:hAnsi="Times New Roman" w:eastAsia="CESI黑体-GB2312" w:cs="CESI黑体-GB2312"/>
          <w:b w:val="0"/>
          <w:bCs w:val="0"/>
          <w:color w:val="auto"/>
          <w:sz w:val="32"/>
          <w:szCs w:val="32"/>
          <w:highlight w:val="none"/>
        </w:rPr>
        <w:t>、联系方式</w:t>
      </w:r>
    </w:p>
    <w:p>
      <w:pPr>
        <w:shd w:val="clear"/>
        <w:spacing w:line="480" w:lineRule="auto"/>
        <w:ind w:firstLine="640" w:firstLineChars="200"/>
        <w:rPr>
          <w:rFonts w:hint="eastAsia" w:ascii="Times New Roman" w:hAnsi="Times New Roman" w:eastAsia="CESI仿宋-GB2312" w:cs="宋体"/>
          <w:color w:val="000000"/>
          <w:kern w:val="2"/>
          <w:sz w:val="32"/>
          <w:szCs w:val="32"/>
          <w:highlight w:val="none"/>
          <w:lang w:val="en-US" w:eastAsia="zh-CN" w:bidi="ar-SA"/>
        </w:rPr>
      </w:pPr>
      <w:r>
        <w:rPr>
          <w:rFonts w:hint="eastAsia" w:ascii="Times New Roman" w:hAnsi="Times New Roman" w:eastAsia="CESI仿宋-GB2312" w:cs="宋体"/>
          <w:color w:val="000000"/>
          <w:kern w:val="2"/>
          <w:sz w:val="32"/>
          <w:szCs w:val="32"/>
          <w:highlight w:val="none"/>
          <w:lang w:val="en-US" w:eastAsia="zh-CN" w:bidi="ar-SA"/>
        </w:rPr>
        <w:t>业主单位：</w:t>
      </w:r>
      <w:r>
        <w:rPr>
          <w:rFonts w:hint="eastAsia" w:ascii="Times New Roman" w:hAnsi="Times New Roman" w:eastAsia="CESI仿宋-GB2312" w:cs="宋体"/>
          <w:color w:val="000000"/>
          <w:kern w:val="2"/>
          <w:sz w:val="32"/>
          <w:szCs w:val="32"/>
          <w:highlight w:val="none"/>
          <w:lang w:val="zh-CN" w:eastAsia="zh-CN" w:bidi="ar-SA"/>
        </w:rPr>
        <w:t>达州市生态环境局</w:t>
      </w:r>
    </w:p>
    <w:p>
      <w:pPr>
        <w:shd w:val="clear"/>
        <w:spacing w:line="480" w:lineRule="auto"/>
        <w:ind w:firstLine="640" w:firstLineChars="200"/>
        <w:rPr>
          <w:rFonts w:hint="eastAsia" w:ascii="Times New Roman" w:hAnsi="Times New Roman" w:eastAsia="CESI仿宋-GB2312" w:cs="宋体"/>
          <w:color w:val="000000"/>
          <w:kern w:val="2"/>
          <w:sz w:val="32"/>
          <w:szCs w:val="32"/>
          <w:highlight w:val="none"/>
          <w:lang w:val="en-US" w:eastAsia="zh-CN" w:bidi="ar-SA"/>
        </w:rPr>
      </w:pPr>
      <w:r>
        <w:rPr>
          <w:rFonts w:hint="eastAsia" w:ascii="Times New Roman" w:hAnsi="Times New Roman" w:eastAsia="CESI仿宋-GB2312" w:cs="宋体"/>
          <w:color w:val="000000"/>
          <w:kern w:val="2"/>
          <w:sz w:val="32"/>
          <w:szCs w:val="32"/>
          <w:highlight w:val="none"/>
          <w:lang w:val="en-US" w:eastAsia="zh-CN" w:bidi="ar-SA"/>
        </w:rPr>
        <w:t xml:space="preserve">地  址：达州市达川区南滨路二段309号 </w:t>
      </w:r>
    </w:p>
    <w:p>
      <w:pPr>
        <w:shd w:val="clear"/>
        <w:spacing w:line="480" w:lineRule="auto"/>
        <w:ind w:firstLine="640" w:firstLineChars="200"/>
        <w:rPr>
          <w:rFonts w:hint="eastAsia" w:ascii="Times New Roman" w:hAnsi="Times New Roman" w:eastAsia="CESI仿宋-GB2312" w:cs="宋体"/>
          <w:color w:val="000000"/>
          <w:kern w:val="2"/>
          <w:sz w:val="32"/>
          <w:szCs w:val="32"/>
          <w:highlight w:val="none"/>
          <w:lang w:val="en-US" w:eastAsia="zh-CN" w:bidi="ar-SA"/>
        </w:rPr>
      </w:pPr>
      <w:r>
        <w:rPr>
          <w:rFonts w:hint="eastAsia" w:ascii="Times New Roman" w:hAnsi="Times New Roman" w:eastAsia="CESI仿宋-GB2312" w:cs="宋体"/>
          <w:color w:val="000000"/>
          <w:kern w:val="2"/>
          <w:sz w:val="32"/>
          <w:szCs w:val="32"/>
          <w:highlight w:val="none"/>
          <w:lang w:val="en-US" w:eastAsia="zh-CN" w:bidi="ar-SA"/>
        </w:rPr>
        <w:t>联系人：魏老师</w:t>
      </w:r>
    </w:p>
    <w:p>
      <w:pPr>
        <w:shd w:val="clear"/>
        <w:spacing w:line="480" w:lineRule="auto"/>
        <w:ind w:firstLine="640" w:firstLineChars="200"/>
        <w:jc w:val="left"/>
        <w:rPr>
          <w:rFonts w:hint="eastAsia" w:ascii="Times New Roman" w:hAnsi="Times New Roman" w:eastAsia="CESI仿宋-GB2312" w:cs="宋体"/>
          <w:color w:val="000000"/>
          <w:kern w:val="2"/>
          <w:sz w:val="32"/>
          <w:szCs w:val="32"/>
          <w:highlight w:val="none"/>
          <w:lang w:val="en-US" w:eastAsia="zh-CN" w:bidi="ar-SA"/>
        </w:rPr>
        <w:sectPr>
          <w:footerReference r:id="rId5" w:type="default"/>
          <w:pgSz w:w="11906" w:h="16838"/>
          <w:pgMar w:top="1440" w:right="1588" w:bottom="1440" w:left="1588" w:header="851" w:footer="992" w:gutter="0"/>
          <w:pgNumType w:fmt="decimal" w:start="1"/>
          <w:cols w:space="720" w:num="1"/>
          <w:docGrid w:type="lines" w:linePitch="312" w:charSpace="0"/>
        </w:sectPr>
      </w:pPr>
      <w:r>
        <w:rPr>
          <w:rFonts w:hint="eastAsia" w:ascii="Times New Roman" w:hAnsi="Times New Roman" w:eastAsia="CESI仿宋-GB2312" w:cs="宋体"/>
          <w:color w:val="000000"/>
          <w:kern w:val="2"/>
          <w:sz w:val="32"/>
          <w:szCs w:val="32"/>
          <w:highlight w:val="none"/>
          <w:lang w:val="en-US" w:eastAsia="zh-CN" w:bidi="ar-SA"/>
        </w:rPr>
        <w:t>电  话：0818-2659592</w:t>
      </w:r>
    </w:p>
    <w:p>
      <w:pPr>
        <w:pStyle w:val="4"/>
        <w:pageBreakBefore/>
        <w:shd w:val="clear"/>
        <w:spacing w:before="312" w:beforeLines="100" w:after="312" w:afterLines="100" w:line="360" w:lineRule="auto"/>
        <w:jc w:val="center"/>
        <w:rPr>
          <w:rFonts w:hint="eastAsia" w:ascii="Times New Roman" w:hAnsi="Times New Roman" w:eastAsia="宋体" w:cs="宋体"/>
          <w:color w:val="000000"/>
          <w:kern w:val="0"/>
          <w:sz w:val="28"/>
          <w:szCs w:val="28"/>
          <w:highlight w:val="none"/>
          <w:lang w:val="zh-CN"/>
        </w:rPr>
      </w:pPr>
      <w:bookmarkStart w:id="6" w:name="_Toc26704"/>
      <w:bookmarkStart w:id="7" w:name="_Toc29948"/>
      <w:r>
        <w:rPr>
          <w:rFonts w:hint="eastAsia" w:ascii="Times New Roman" w:hAnsi="Times New Roman" w:eastAsia="宋体" w:cs="宋体"/>
          <w:color w:val="000000"/>
          <w:sz w:val="36"/>
          <w:szCs w:val="36"/>
          <w:highlight w:val="none"/>
          <w:lang w:val="zh-CN"/>
        </w:rPr>
        <w:t>第二章</w:t>
      </w:r>
      <w:r>
        <w:rPr>
          <w:rFonts w:hint="eastAsia" w:ascii="Times New Roman" w:hAnsi="Times New Roman" w:eastAsia="宋体" w:cs="宋体"/>
          <w:color w:val="000000"/>
          <w:sz w:val="36"/>
          <w:szCs w:val="36"/>
          <w:highlight w:val="none"/>
        </w:rPr>
        <w:t xml:space="preserve"> </w:t>
      </w:r>
      <w:r>
        <w:rPr>
          <w:rFonts w:hint="eastAsia" w:ascii="Times New Roman" w:hAnsi="Times New Roman" w:eastAsia="宋体" w:cs="宋体"/>
          <w:color w:val="000000"/>
          <w:sz w:val="36"/>
          <w:szCs w:val="36"/>
          <w:highlight w:val="none"/>
          <w:lang w:val="zh-CN"/>
        </w:rPr>
        <w:t>比选申请人须知</w:t>
      </w:r>
      <w:bookmarkEnd w:id="4"/>
      <w:bookmarkEnd w:id="5"/>
      <w:bookmarkEnd w:id="6"/>
      <w:bookmarkEnd w:id="7"/>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40"/>
        <w:gridCol w:w="2080"/>
        <w:gridCol w:w="642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0" w:type="dxa"/>
            <w:noWrap w:val="0"/>
            <w:vAlign w:val="center"/>
          </w:tcPr>
          <w:p>
            <w:pPr>
              <w:keepNext/>
              <w:keepLines/>
              <w:pageBreakBefore w:val="0"/>
              <w:widowControl/>
              <w:shd w:val="clear"/>
              <w:kinsoku/>
              <w:wordWrap w:val="0"/>
              <w:overflowPunct/>
              <w:topLinePunct/>
              <w:bidi w:val="0"/>
              <w:spacing w:line="460" w:lineRule="exact"/>
              <w:jc w:val="center"/>
              <w:textAlignment w:val="auto"/>
              <w:rPr>
                <w:rFonts w:hint="eastAsia" w:ascii="Times New Roman" w:hAnsi="Times New Roman" w:eastAsia="宋体" w:cs="宋体"/>
                <w:b/>
                <w:bCs w:val="0"/>
                <w:color w:val="000000"/>
                <w:sz w:val="28"/>
                <w:szCs w:val="28"/>
                <w:highlight w:val="none"/>
              </w:rPr>
            </w:pPr>
            <w:r>
              <w:rPr>
                <w:rFonts w:hint="eastAsia" w:ascii="Times New Roman" w:hAnsi="Times New Roman" w:eastAsia="宋体" w:cs="宋体"/>
                <w:b/>
                <w:bCs w:val="0"/>
                <w:color w:val="000000"/>
                <w:sz w:val="28"/>
                <w:szCs w:val="28"/>
                <w:highlight w:val="none"/>
              </w:rPr>
              <w:t>项号</w:t>
            </w:r>
          </w:p>
        </w:tc>
        <w:tc>
          <w:tcPr>
            <w:tcW w:w="2080" w:type="dxa"/>
            <w:noWrap w:val="0"/>
            <w:vAlign w:val="center"/>
          </w:tcPr>
          <w:p>
            <w:pPr>
              <w:keepNext/>
              <w:keepLines/>
              <w:pageBreakBefore w:val="0"/>
              <w:widowControl/>
              <w:shd w:val="clear"/>
              <w:kinsoku/>
              <w:wordWrap w:val="0"/>
              <w:overflowPunct/>
              <w:topLinePunct/>
              <w:bidi w:val="0"/>
              <w:spacing w:line="460" w:lineRule="exact"/>
              <w:jc w:val="center"/>
              <w:textAlignment w:val="auto"/>
              <w:rPr>
                <w:rFonts w:hint="eastAsia" w:ascii="Times New Roman" w:hAnsi="Times New Roman" w:eastAsia="宋体" w:cs="宋体"/>
                <w:b/>
                <w:bCs w:val="0"/>
                <w:color w:val="000000"/>
                <w:sz w:val="28"/>
                <w:szCs w:val="28"/>
                <w:highlight w:val="none"/>
              </w:rPr>
            </w:pPr>
            <w:r>
              <w:rPr>
                <w:rFonts w:hint="eastAsia" w:ascii="Times New Roman" w:hAnsi="Times New Roman" w:eastAsia="宋体" w:cs="宋体"/>
                <w:b/>
                <w:bCs w:val="0"/>
                <w:color w:val="000000"/>
                <w:sz w:val="28"/>
                <w:szCs w:val="28"/>
                <w:highlight w:val="none"/>
              </w:rPr>
              <w:t>内容</w:t>
            </w:r>
          </w:p>
        </w:tc>
        <w:tc>
          <w:tcPr>
            <w:tcW w:w="6424" w:type="dxa"/>
            <w:noWrap w:val="0"/>
            <w:vAlign w:val="center"/>
          </w:tcPr>
          <w:p>
            <w:pPr>
              <w:keepNext/>
              <w:keepLines/>
              <w:pageBreakBefore w:val="0"/>
              <w:widowControl/>
              <w:shd w:val="clear"/>
              <w:tabs>
                <w:tab w:val="left" w:pos="1180"/>
              </w:tabs>
              <w:kinsoku/>
              <w:wordWrap w:val="0"/>
              <w:overflowPunct/>
              <w:topLinePunct/>
              <w:bidi w:val="0"/>
              <w:spacing w:line="460" w:lineRule="exact"/>
              <w:jc w:val="center"/>
              <w:textAlignment w:val="auto"/>
              <w:rPr>
                <w:rFonts w:hint="eastAsia" w:ascii="Times New Roman" w:hAnsi="Times New Roman" w:eastAsia="宋体" w:cs="宋体"/>
                <w:b/>
                <w:bCs w:val="0"/>
                <w:color w:val="000000"/>
                <w:sz w:val="28"/>
                <w:szCs w:val="28"/>
                <w:highlight w:val="none"/>
              </w:rPr>
            </w:pPr>
            <w:r>
              <w:rPr>
                <w:rFonts w:hint="eastAsia" w:ascii="Times New Roman" w:hAnsi="Times New Roman" w:eastAsia="宋体" w:cs="宋体"/>
                <w:b/>
                <w:bCs w:val="0"/>
                <w:color w:val="000000"/>
                <w:sz w:val="28"/>
                <w:szCs w:val="28"/>
                <w:highlight w:val="none"/>
              </w:rPr>
              <w:t>说 明 与 要 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940" w:type="dxa"/>
            <w:noWrap w:val="0"/>
            <w:vAlign w:val="center"/>
          </w:tcPr>
          <w:p>
            <w:pPr>
              <w:keepNext/>
              <w:keepLines/>
              <w:pageBreakBefore w:val="0"/>
              <w:widowControl/>
              <w:shd w:val="clear"/>
              <w:kinsoku/>
              <w:wordWrap w:val="0"/>
              <w:overflowPunct/>
              <w:topLinePunct/>
              <w:bidi w:val="0"/>
              <w:spacing w:line="460" w:lineRule="exact"/>
              <w:jc w:val="center"/>
              <w:textAlignment w:val="auto"/>
              <w:rPr>
                <w:rFonts w:hint="eastAsia" w:ascii="Times New Roman" w:hAnsi="Times New Roman" w:eastAsia="宋体" w:cs="宋体"/>
                <w:b/>
                <w:bCs w:val="0"/>
                <w:color w:val="000000"/>
                <w:sz w:val="28"/>
                <w:szCs w:val="28"/>
                <w:highlight w:val="none"/>
              </w:rPr>
            </w:pPr>
            <w:r>
              <w:rPr>
                <w:rFonts w:hint="eastAsia" w:ascii="Times New Roman" w:hAnsi="Times New Roman" w:eastAsia="宋体" w:cs="宋体"/>
                <w:b/>
                <w:bCs w:val="0"/>
                <w:color w:val="000000"/>
                <w:sz w:val="28"/>
                <w:szCs w:val="28"/>
                <w:highlight w:val="none"/>
              </w:rPr>
              <w:t>1</w:t>
            </w:r>
          </w:p>
        </w:tc>
        <w:tc>
          <w:tcPr>
            <w:tcW w:w="2080" w:type="dxa"/>
            <w:noWrap w:val="0"/>
            <w:vAlign w:val="center"/>
          </w:tcPr>
          <w:p>
            <w:pPr>
              <w:keepNext/>
              <w:keepLines/>
              <w:pageBreakBefore w:val="0"/>
              <w:widowControl/>
              <w:shd w:val="clear"/>
              <w:kinsoku/>
              <w:wordWrap w:val="0"/>
              <w:overflowPunct/>
              <w:topLinePunct/>
              <w:bidi w:val="0"/>
              <w:spacing w:line="460" w:lineRule="exact"/>
              <w:jc w:val="center"/>
              <w:textAlignment w:val="auto"/>
              <w:rPr>
                <w:rFonts w:hint="eastAsia" w:ascii="Times New Roman" w:hAnsi="Times New Roman" w:eastAsia="宋体" w:cs="宋体"/>
                <w:b/>
                <w:bCs w:val="0"/>
                <w:color w:val="000000"/>
                <w:sz w:val="28"/>
                <w:szCs w:val="28"/>
                <w:highlight w:val="none"/>
              </w:rPr>
            </w:pPr>
            <w:r>
              <w:rPr>
                <w:rFonts w:hint="eastAsia" w:ascii="Times New Roman" w:hAnsi="Times New Roman" w:eastAsia="宋体" w:cs="宋体"/>
                <w:b/>
                <w:bCs w:val="0"/>
                <w:color w:val="000000"/>
                <w:sz w:val="28"/>
                <w:szCs w:val="28"/>
                <w:highlight w:val="none"/>
              </w:rPr>
              <w:t>业主单位</w:t>
            </w:r>
          </w:p>
        </w:tc>
        <w:tc>
          <w:tcPr>
            <w:tcW w:w="6424" w:type="dxa"/>
            <w:noWrap w:val="0"/>
            <w:vAlign w:val="center"/>
          </w:tcPr>
          <w:p>
            <w:pPr>
              <w:keepNext/>
              <w:keepLines/>
              <w:pageBreakBefore w:val="0"/>
              <w:widowControl/>
              <w:shd w:val="clear"/>
              <w:kinsoku/>
              <w:wordWrap w:val="0"/>
              <w:overflowPunct/>
              <w:topLinePunct/>
              <w:bidi w:val="0"/>
              <w:spacing w:line="460" w:lineRule="exact"/>
              <w:jc w:val="left"/>
              <w:textAlignment w:val="auto"/>
              <w:rPr>
                <w:rFonts w:hint="eastAsia" w:ascii="Times New Roman" w:hAnsi="Times New Roman" w:eastAsia="仿宋"/>
                <w:b/>
                <w:bCs w:val="0"/>
                <w:color w:val="000000"/>
                <w:sz w:val="28"/>
                <w:szCs w:val="28"/>
                <w:lang w:eastAsia="zh-CN"/>
              </w:rPr>
            </w:pPr>
            <w:r>
              <w:rPr>
                <w:rFonts w:hint="eastAsia" w:ascii="Times New Roman" w:hAnsi="Times New Roman" w:eastAsia="仿宋"/>
                <w:b/>
                <w:bCs w:val="0"/>
                <w:color w:val="000000"/>
                <w:sz w:val="28"/>
                <w:szCs w:val="28"/>
                <w:lang w:eastAsia="zh-CN"/>
              </w:rPr>
              <w:t>名  称：达州市生态环境局</w:t>
            </w:r>
          </w:p>
          <w:p>
            <w:pPr>
              <w:keepNext/>
              <w:keepLines/>
              <w:pageBreakBefore w:val="0"/>
              <w:widowControl/>
              <w:shd w:val="clear"/>
              <w:kinsoku/>
              <w:wordWrap w:val="0"/>
              <w:overflowPunct/>
              <w:topLinePunct/>
              <w:bidi w:val="0"/>
              <w:spacing w:line="460" w:lineRule="exact"/>
              <w:jc w:val="left"/>
              <w:textAlignment w:val="auto"/>
              <w:rPr>
                <w:rFonts w:hint="eastAsia" w:ascii="Times New Roman" w:hAnsi="Times New Roman" w:eastAsia="仿宋"/>
                <w:b/>
                <w:bCs w:val="0"/>
                <w:color w:val="000000"/>
                <w:sz w:val="28"/>
                <w:szCs w:val="28"/>
                <w:lang w:val="en-US" w:eastAsia="zh-CN"/>
              </w:rPr>
            </w:pPr>
            <w:r>
              <w:rPr>
                <w:rFonts w:hint="eastAsia" w:ascii="Times New Roman" w:hAnsi="Times New Roman" w:eastAsia="仿宋"/>
                <w:b/>
                <w:bCs w:val="0"/>
                <w:color w:val="000000"/>
                <w:sz w:val="28"/>
                <w:szCs w:val="28"/>
                <w:lang w:eastAsia="zh-CN"/>
              </w:rPr>
              <w:t>地  址：达州市达川区南滨路二段309号</w:t>
            </w:r>
          </w:p>
          <w:p>
            <w:pPr>
              <w:keepNext/>
              <w:keepLines/>
              <w:pageBreakBefore w:val="0"/>
              <w:widowControl/>
              <w:shd w:val="clear"/>
              <w:kinsoku/>
              <w:wordWrap w:val="0"/>
              <w:overflowPunct/>
              <w:topLinePunct/>
              <w:bidi w:val="0"/>
              <w:spacing w:line="460" w:lineRule="exact"/>
              <w:jc w:val="left"/>
              <w:textAlignment w:val="auto"/>
              <w:rPr>
                <w:rFonts w:hint="eastAsia" w:ascii="Times New Roman" w:hAnsi="Times New Roman" w:eastAsia="仿宋"/>
                <w:b/>
                <w:bCs w:val="0"/>
                <w:color w:val="000000"/>
                <w:sz w:val="28"/>
                <w:szCs w:val="28"/>
                <w:lang w:eastAsia="zh-CN"/>
              </w:rPr>
            </w:pPr>
            <w:r>
              <w:rPr>
                <w:rFonts w:hint="eastAsia" w:ascii="Times New Roman" w:hAnsi="Times New Roman" w:eastAsia="仿宋"/>
                <w:b/>
                <w:bCs w:val="0"/>
                <w:color w:val="000000"/>
                <w:sz w:val="28"/>
                <w:szCs w:val="28"/>
                <w:lang w:eastAsia="zh-CN"/>
              </w:rPr>
              <w:t>联系人：</w:t>
            </w:r>
            <w:r>
              <w:rPr>
                <w:rFonts w:hint="eastAsia" w:ascii="Times New Roman" w:hAnsi="Times New Roman" w:eastAsia="仿宋"/>
                <w:b/>
                <w:bCs w:val="0"/>
                <w:color w:val="000000"/>
                <w:sz w:val="28"/>
                <w:szCs w:val="28"/>
                <w:lang w:val="en-US" w:eastAsia="zh-CN"/>
              </w:rPr>
              <w:t>魏</w:t>
            </w:r>
            <w:r>
              <w:rPr>
                <w:rFonts w:hint="eastAsia" w:ascii="Times New Roman" w:hAnsi="Times New Roman" w:eastAsia="仿宋"/>
                <w:b/>
                <w:bCs w:val="0"/>
                <w:color w:val="000000"/>
                <w:sz w:val="28"/>
                <w:szCs w:val="28"/>
                <w:lang w:eastAsia="zh-CN"/>
              </w:rPr>
              <w:t>老师</w:t>
            </w:r>
            <w:r>
              <w:rPr>
                <w:rFonts w:hint="eastAsia" w:ascii="Times New Roman" w:hAnsi="Times New Roman" w:eastAsia="仿宋"/>
                <w:b/>
                <w:bCs w:val="0"/>
                <w:color w:val="000000"/>
                <w:sz w:val="28"/>
                <w:szCs w:val="28"/>
                <w:lang w:val="en-US" w:eastAsia="zh-CN"/>
              </w:rPr>
              <w:t xml:space="preserve"> </w:t>
            </w:r>
          </w:p>
          <w:p>
            <w:pPr>
              <w:keepNext/>
              <w:keepLines/>
              <w:pageBreakBefore w:val="0"/>
              <w:widowControl/>
              <w:shd w:val="clear"/>
              <w:kinsoku/>
              <w:wordWrap w:val="0"/>
              <w:overflowPunct/>
              <w:topLinePunct/>
              <w:bidi w:val="0"/>
              <w:spacing w:line="460" w:lineRule="exact"/>
              <w:jc w:val="left"/>
              <w:textAlignment w:val="auto"/>
              <w:rPr>
                <w:rFonts w:hint="eastAsia" w:ascii="Times New Roman" w:hAnsi="Times New Roman" w:eastAsia="宋体" w:cs="宋体"/>
                <w:b/>
                <w:bCs w:val="0"/>
                <w:color w:val="000000"/>
                <w:sz w:val="28"/>
                <w:szCs w:val="28"/>
                <w:highlight w:val="none"/>
                <w:lang w:eastAsia="zh-CN"/>
              </w:rPr>
            </w:pPr>
            <w:r>
              <w:rPr>
                <w:rFonts w:hint="eastAsia" w:ascii="Times New Roman" w:hAnsi="Times New Roman" w:eastAsia="仿宋"/>
                <w:b/>
                <w:bCs w:val="0"/>
                <w:color w:val="000000"/>
                <w:sz w:val="28"/>
                <w:szCs w:val="28"/>
                <w:lang w:eastAsia="zh-CN"/>
              </w:rPr>
              <w:t>电  话：0818-2659592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40" w:type="dxa"/>
            <w:noWrap w:val="0"/>
            <w:vAlign w:val="center"/>
          </w:tcPr>
          <w:p>
            <w:pPr>
              <w:keepNext/>
              <w:keepLines/>
              <w:pageBreakBefore w:val="0"/>
              <w:widowControl/>
              <w:shd w:val="clear"/>
              <w:kinsoku/>
              <w:wordWrap w:val="0"/>
              <w:overflowPunct/>
              <w:topLinePunct/>
              <w:bidi w:val="0"/>
              <w:spacing w:line="460" w:lineRule="exact"/>
              <w:jc w:val="center"/>
              <w:textAlignment w:val="auto"/>
              <w:rPr>
                <w:rFonts w:hint="eastAsia" w:ascii="Times New Roman" w:hAnsi="Times New Roman" w:eastAsia="宋体" w:cs="宋体"/>
                <w:b/>
                <w:bCs w:val="0"/>
                <w:color w:val="000000"/>
                <w:sz w:val="28"/>
                <w:szCs w:val="28"/>
                <w:highlight w:val="none"/>
              </w:rPr>
            </w:pPr>
            <w:r>
              <w:rPr>
                <w:rFonts w:hint="eastAsia" w:ascii="Times New Roman" w:hAnsi="Times New Roman" w:eastAsia="宋体" w:cs="宋体"/>
                <w:b/>
                <w:bCs w:val="0"/>
                <w:color w:val="000000"/>
                <w:sz w:val="28"/>
                <w:szCs w:val="28"/>
                <w:highlight w:val="none"/>
              </w:rPr>
              <w:t>2</w:t>
            </w:r>
          </w:p>
        </w:tc>
        <w:tc>
          <w:tcPr>
            <w:tcW w:w="2080" w:type="dxa"/>
            <w:noWrap w:val="0"/>
            <w:vAlign w:val="center"/>
          </w:tcPr>
          <w:p>
            <w:pPr>
              <w:keepNext/>
              <w:keepLines/>
              <w:pageBreakBefore w:val="0"/>
              <w:widowControl/>
              <w:shd w:val="clear"/>
              <w:kinsoku/>
              <w:wordWrap w:val="0"/>
              <w:overflowPunct/>
              <w:topLinePunct/>
              <w:bidi w:val="0"/>
              <w:spacing w:line="460" w:lineRule="exact"/>
              <w:jc w:val="center"/>
              <w:textAlignment w:val="auto"/>
              <w:rPr>
                <w:rFonts w:hint="eastAsia" w:ascii="Times New Roman" w:hAnsi="Times New Roman" w:eastAsia="宋体" w:cs="宋体"/>
                <w:b/>
                <w:bCs w:val="0"/>
                <w:color w:val="000000"/>
                <w:sz w:val="28"/>
                <w:szCs w:val="28"/>
                <w:highlight w:val="none"/>
              </w:rPr>
            </w:pPr>
            <w:r>
              <w:rPr>
                <w:rFonts w:hint="eastAsia" w:ascii="Times New Roman" w:hAnsi="Times New Roman" w:eastAsia="宋体" w:cs="宋体"/>
                <w:b/>
                <w:bCs w:val="0"/>
                <w:color w:val="000000"/>
                <w:sz w:val="28"/>
                <w:szCs w:val="28"/>
                <w:highlight w:val="none"/>
              </w:rPr>
              <w:t>项目名称</w:t>
            </w:r>
          </w:p>
        </w:tc>
        <w:tc>
          <w:tcPr>
            <w:tcW w:w="6424" w:type="dxa"/>
            <w:noWrap w:val="0"/>
            <w:vAlign w:val="center"/>
          </w:tcPr>
          <w:p>
            <w:pPr>
              <w:keepNext/>
              <w:keepLines/>
              <w:pageBreakBefore w:val="0"/>
              <w:widowControl/>
              <w:shd w:val="clear"/>
              <w:kinsoku/>
              <w:wordWrap w:val="0"/>
              <w:overflowPunct/>
              <w:topLinePunct/>
              <w:bidi w:val="0"/>
              <w:spacing w:line="460" w:lineRule="exact"/>
              <w:jc w:val="left"/>
              <w:textAlignment w:val="auto"/>
              <w:rPr>
                <w:rFonts w:hint="eastAsia" w:ascii="Times New Roman" w:hAnsi="Times New Roman" w:eastAsia="宋体" w:cs="宋体"/>
                <w:b/>
                <w:bCs w:val="0"/>
                <w:color w:val="auto"/>
                <w:sz w:val="28"/>
                <w:szCs w:val="28"/>
                <w:highlight w:val="none"/>
                <w:lang w:val="zh-CN"/>
              </w:rPr>
            </w:pPr>
            <w:r>
              <w:rPr>
                <w:rFonts w:hint="eastAsia" w:ascii="Times New Roman" w:hAnsi="Times New Roman" w:eastAsia="仿宋"/>
                <w:b/>
                <w:bCs w:val="0"/>
                <w:color w:val="auto"/>
                <w:sz w:val="28"/>
                <w:szCs w:val="28"/>
                <w:lang w:val="zh-CN" w:eastAsia="zh-CN"/>
              </w:rPr>
              <w:t>第三方招标代理服务机构</w:t>
            </w:r>
            <w:r>
              <w:rPr>
                <w:rFonts w:hint="eastAsia" w:eastAsia="仿宋"/>
                <w:b/>
                <w:bCs w:val="0"/>
                <w:color w:val="auto"/>
                <w:sz w:val="28"/>
                <w:szCs w:val="28"/>
                <w:lang w:eastAsia="zh-CN"/>
              </w:rPr>
              <w:t>比选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40" w:type="dxa"/>
            <w:noWrap w:val="0"/>
            <w:vAlign w:val="center"/>
          </w:tcPr>
          <w:p>
            <w:pPr>
              <w:keepNext/>
              <w:keepLines/>
              <w:pageBreakBefore w:val="0"/>
              <w:widowControl/>
              <w:shd w:val="clear"/>
              <w:kinsoku/>
              <w:wordWrap w:val="0"/>
              <w:overflowPunct/>
              <w:topLinePunct/>
              <w:bidi w:val="0"/>
              <w:spacing w:line="460" w:lineRule="exact"/>
              <w:jc w:val="center"/>
              <w:textAlignment w:val="auto"/>
              <w:rPr>
                <w:rFonts w:hint="eastAsia" w:ascii="Times New Roman" w:hAnsi="Times New Roman" w:eastAsia="宋体" w:cs="宋体"/>
                <w:b/>
                <w:bCs w:val="0"/>
                <w:color w:val="000000"/>
                <w:sz w:val="28"/>
                <w:szCs w:val="28"/>
                <w:highlight w:val="none"/>
              </w:rPr>
            </w:pPr>
            <w:r>
              <w:rPr>
                <w:rFonts w:hint="eastAsia" w:ascii="Times New Roman" w:hAnsi="Times New Roman" w:eastAsia="宋体" w:cs="宋体"/>
                <w:b/>
                <w:bCs w:val="0"/>
                <w:color w:val="000000"/>
                <w:sz w:val="28"/>
                <w:szCs w:val="28"/>
                <w:highlight w:val="none"/>
              </w:rPr>
              <w:t>3</w:t>
            </w:r>
          </w:p>
        </w:tc>
        <w:tc>
          <w:tcPr>
            <w:tcW w:w="2080" w:type="dxa"/>
            <w:noWrap w:val="0"/>
            <w:vAlign w:val="center"/>
          </w:tcPr>
          <w:p>
            <w:pPr>
              <w:keepNext/>
              <w:keepLines/>
              <w:pageBreakBefore w:val="0"/>
              <w:widowControl/>
              <w:shd w:val="clear"/>
              <w:kinsoku/>
              <w:wordWrap w:val="0"/>
              <w:overflowPunct/>
              <w:topLinePunct/>
              <w:bidi w:val="0"/>
              <w:spacing w:line="460" w:lineRule="exact"/>
              <w:jc w:val="center"/>
              <w:textAlignment w:val="auto"/>
              <w:rPr>
                <w:rFonts w:hint="eastAsia" w:ascii="Times New Roman" w:hAnsi="Times New Roman" w:eastAsia="宋体" w:cs="宋体"/>
                <w:b/>
                <w:bCs w:val="0"/>
                <w:color w:val="000000"/>
                <w:sz w:val="28"/>
                <w:szCs w:val="28"/>
                <w:highlight w:val="none"/>
              </w:rPr>
            </w:pPr>
            <w:r>
              <w:rPr>
                <w:rFonts w:hint="eastAsia" w:ascii="Times New Roman" w:hAnsi="Times New Roman" w:eastAsia="宋体" w:cs="宋体"/>
                <w:b/>
                <w:bCs w:val="0"/>
                <w:color w:val="000000"/>
                <w:sz w:val="28"/>
                <w:szCs w:val="28"/>
                <w:highlight w:val="none"/>
              </w:rPr>
              <w:t>服务内容</w:t>
            </w:r>
          </w:p>
        </w:tc>
        <w:tc>
          <w:tcPr>
            <w:tcW w:w="6424" w:type="dxa"/>
            <w:noWrap w:val="0"/>
            <w:vAlign w:val="center"/>
          </w:tcPr>
          <w:p>
            <w:pPr>
              <w:keepNext/>
              <w:keepLines/>
              <w:pageBreakBefore w:val="0"/>
              <w:widowControl/>
              <w:shd w:val="clear"/>
              <w:kinsoku/>
              <w:wordWrap w:val="0"/>
              <w:overflowPunct/>
              <w:topLinePunct/>
              <w:bidi w:val="0"/>
              <w:spacing w:line="460" w:lineRule="exact"/>
              <w:jc w:val="left"/>
              <w:textAlignment w:val="auto"/>
              <w:rPr>
                <w:rFonts w:hint="eastAsia" w:ascii="Times New Roman" w:hAnsi="Times New Roman" w:eastAsia="宋体" w:cs="宋体"/>
                <w:b/>
                <w:bCs w:val="0"/>
                <w:color w:val="auto"/>
                <w:sz w:val="28"/>
                <w:szCs w:val="28"/>
                <w:highlight w:val="none"/>
                <w:lang w:val="zh-CN" w:eastAsia="zh-CN"/>
              </w:rPr>
            </w:pPr>
            <w:r>
              <w:rPr>
                <w:rFonts w:hint="eastAsia" w:ascii="Times New Roman" w:hAnsi="Times New Roman" w:eastAsia="仿宋"/>
                <w:b/>
                <w:bCs w:val="0"/>
                <w:color w:val="auto"/>
                <w:sz w:val="28"/>
                <w:szCs w:val="28"/>
                <w:lang w:val="zh-CN" w:eastAsia="zh-CN"/>
              </w:rPr>
              <w:t>第三方招标代理服务机构</w:t>
            </w:r>
            <w:r>
              <w:rPr>
                <w:rFonts w:hint="eastAsia" w:eastAsia="仿宋"/>
                <w:b/>
                <w:bCs w:val="0"/>
                <w:color w:val="auto"/>
                <w:sz w:val="28"/>
                <w:szCs w:val="28"/>
                <w:lang w:eastAsia="zh-CN"/>
              </w:rPr>
              <w:t>比选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40" w:type="dxa"/>
            <w:noWrap w:val="0"/>
            <w:vAlign w:val="center"/>
          </w:tcPr>
          <w:p>
            <w:pPr>
              <w:keepNext/>
              <w:keepLines/>
              <w:pageBreakBefore w:val="0"/>
              <w:widowControl/>
              <w:shd w:val="clear"/>
              <w:kinsoku/>
              <w:wordWrap w:val="0"/>
              <w:overflowPunct/>
              <w:topLinePunct/>
              <w:bidi w:val="0"/>
              <w:spacing w:line="460" w:lineRule="exact"/>
              <w:jc w:val="center"/>
              <w:textAlignment w:val="auto"/>
              <w:rPr>
                <w:rFonts w:hint="eastAsia" w:ascii="Times New Roman" w:hAnsi="Times New Roman" w:eastAsia="宋体" w:cs="宋体"/>
                <w:b/>
                <w:bCs w:val="0"/>
                <w:color w:val="000000"/>
                <w:sz w:val="28"/>
                <w:szCs w:val="28"/>
                <w:highlight w:val="none"/>
              </w:rPr>
            </w:pPr>
            <w:r>
              <w:rPr>
                <w:rFonts w:hint="eastAsia" w:ascii="Times New Roman" w:hAnsi="Times New Roman" w:eastAsia="宋体" w:cs="宋体"/>
                <w:b/>
                <w:bCs w:val="0"/>
                <w:color w:val="000000"/>
                <w:sz w:val="28"/>
                <w:szCs w:val="28"/>
                <w:highlight w:val="none"/>
              </w:rPr>
              <w:t>4</w:t>
            </w:r>
          </w:p>
        </w:tc>
        <w:tc>
          <w:tcPr>
            <w:tcW w:w="2080" w:type="dxa"/>
            <w:noWrap w:val="0"/>
            <w:vAlign w:val="center"/>
          </w:tcPr>
          <w:p>
            <w:pPr>
              <w:keepNext/>
              <w:keepLines/>
              <w:pageBreakBefore w:val="0"/>
              <w:widowControl/>
              <w:shd w:val="clear"/>
              <w:kinsoku/>
              <w:wordWrap w:val="0"/>
              <w:overflowPunct/>
              <w:topLinePunct/>
              <w:autoSpaceDE w:val="0"/>
              <w:autoSpaceDN w:val="0"/>
              <w:bidi w:val="0"/>
              <w:adjustRightInd w:val="0"/>
              <w:spacing w:line="460" w:lineRule="exact"/>
              <w:jc w:val="center"/>
              <w:textAlignment w:val="auto"/>
              <w:rPr>
                <w:rFonts w:hint="eastAsia" w:ascii="Times New Roman" w:hAnsi="Times New Roman" w:eastAsia="宋体" w:cs="宋体"/>
                <w:b/>
                <w:bCs w:val="0"/>
                <w:color w:val="000000"/>
                <w:kern w:val="0"/>
                <w:sz w:val="28"/>
                <w:szCs w:val="28"/>
                <w:highlight w:val="none"/>
              </w:rPr>
            </w:pPr>
            <w:r>
              <w:rPr>
                <w:rFonts w:hint="eastAsia" w:ascii="Times New Roman" w:hAnsi="Times New Roman" w:eastAsia="宋体" w:cs="宋体"/>
                <w:b/>
                <w:bCs w:val="0"/>
                <w:color w:val="000000"/>
                <w:kern w:val="0"/>
                <w:sz w:val="28"/>
                <w:szCs w:val="28"/>
                <w:highlight w:val="none"/>
              </w:rPr>
              <w:t>比选申请人</w:t>
            </w:r>
          </w:p>
          <w:p>
            <w:pPr>
              <w:keepNext/>
              <w:keepLines/>
              <w:pageBreakBefore w:val="0"/>
              <w:widowControl/>
              <w:shd w:val="clear"/>
              <w:kinsoku/>
              <w:wordWrap w:val="0"/>
              <w:overflowPunct/>
              <w:topLinePunct/>
              <w:autoSpaceDE w:val="0"/>
              <w:autoSpaceDN w:val="0"/>
              <w:bidi w:val="0"/>
              <w:adjustRightInd w:val="0"/>
              <w:spacing w:line="460" w:lineRule="exact"/>
              <w:jc w:val="center"/>
              <w:textAlignment w:val="auto"/>
              <w:rPr>
                <w:rFonts w:hint="eastAsia" w:ascii="Times New Roman" w:hAnsi="Times New Roman" w:eastAsia="宋体" w:cs="宋体"/>
                <w:b/>
                <w:bCs w:val="0"/>
                <w:color w:val="000000"/>
                <w:sz w:val="28"/>
                <w:szCs w:val="28"/>
                <w:highlight w:val="none"/>
              </w:rPr>
            </w:pPr>
            <w:r>
              <w:rPr>
                <w:rFonts w:hint="eastAsia" w:ascii="Times New Roman" w:hAnsi="Times New Roman" w:eastAsia="宋体" w:cs="宋体"/>
                <w:b/>
                <w:bCs w:val="0"/>
                <w:color w:val="000000"/>
                <w:kern w:val="0"/>
                <w:sz w:val="28"/>
                <w:szCs w:val="28"/>
                <w:highlight w:val="none"/>
              </w:rPr>
              <w:t>资格要求</w:t>
            </w:r>
          </w:p>
        </w:tc>
        <w:tc>
          <w:tcPr>
            <w:tcW w:w="64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ind w:firstLine="0" w:firstLineChars="0"/>
              <w:textAlignment w:val="auto"/>
              <w:rPr>
                <w:rFonts w:ascii="Times New Roman" w:hAnsi="Times New Roman" w:eastAsia="仿宋"/>
                <w:b/>
                <w:bCs w:val="0"/>
                <w:color w:val="000000"/>
                <w:sz w:val="28"/>
                <w:szCs w:val="28"/>
              </w:rPr>
            </w:pPr>
            <w:r>
              <w:rPr>
                <w:rFonts w:hint="eastAsia" w:ascii="Times New Roman" w:hAnsi="Times New Roman" w:eastAsia="仿宋"/>
                <w:b/>
                <w:bCs w:val="0"/>
                <w:color w:val="000000"/>
                <w:sz w:val="28"/>
                <w:szCs w:val="28"/>
                <w:lang w:eastAsia="zh-CN"/>
              </w:rPr>
              <w:t>（</w:t>
            </w:r>
            <w:r>
              <w:rPr>
                <w:rFonts w:hint="eastAsia" w:ascii="Times New Roman" w:hAnsi="Times New Roman" w:eastAsia="仿宋"/>
                <w:b/>
                <w:bCs w:val="0"/>
                <w:color w:val="000000"/>
                <w:sz w:val="28"/>
                <w:szCs w:val="28"/>
                <w:lang w:val="en-US" w:eastAsia="zh-CN"/>
              </w:rPr>
              <w:t>1</w:t>
            </w:r>
            <w:r>
              <w:rPr>
                <w:rFonts w:hint="eastAsia" w:ascii="Times New Roman" w:hAnsi="Times New Roman" w:eastAsia="仿宋"/>
                <w:b/>
                <w:bCs w:val="0"/>
                <w:color w:val="000000"/>
                <w:sz w:val="28"/>
                <w:szCs w:val="28"/>
                <w:lang w:eastAsia="zh-CN"/>
              </w:rPr>
              <w:t>）</w:t>
            </w:r>
            <w:r>
              <w:rPr>
                <w:rFonts w:ascii="Times New Roman" w:hAnsi="Times New Roman" w:eastAsia="仿宋"/>
                <w:b/>
                <w:bCs w:val="0"/>
                <w:color w:val="000000"/>
                <w:sz w:val="28"/>
                <w:szCs w:val="28"/>
              </w:rPr>
              <w:t>具有独立承担民事责任的能力（提供“统一社会信用代码营业执照复印件”）；</w:t>
            </w:r>
          </w:p>
          <w:p>
            <w:pPr>
              <w:keepNext w:val="0"/>
              <w:keepLines w:val="0"/>
              <w:pageBreakBefore w:val="0"/>
              <w:widowControl w:val="0"/>
              <w:kinsoku/>
              <w:wordWrap/>
              <w:overflowPunct/>
              <w:topLinePunct w:val="0"/>
              <w:autoSpaceDE/>
              <w:autoSpaceDN/>
              <w:bidi w:val="0"/>
              <w:adjustRightInd w:val="0"/>
              <w:snapToGrid w:val="0"/>
              <w:spacing w:line="460" w:lineRule="exact"/>
              <w:ind w:firstLine="0" w:firstLineChars="0"/>
              <w:textAlignment w:val="auto"/>
              <w:rPr>
                <w:rFonts w:ascii="Times New Roman" w:hAnsi="Times New Roman" w:eastAsia="仿宋"/>
                <w:b/>
                <w:bCs w:val="0"/>
                <w:color w:val="000000"/>
                <w:sz w:val="28"/>
                <w:szCs w:val="28"/>
              </w:rPr>
            </w:pPr>
            <w:r>
              <w:rPr>
                <w:rFonts w:hint="eastAsia" w:ascii="Times New Roman" w:hAnsi="Times New Roman" w:eastAsia="仿宋"/>
                <w:b/>
                <w:bCs w:val="0"/>
                <w:color w:val="000000"/>
                <w:sz w:val="28"/>
                <w:szCs w:val="28"/>
                <w:lang w:eastAsia="zh-CN"/>
              </w:rPr>
              <w:t>（</w:t>
            </w:r>
            <w:r>
              <w:rPr>
                <w:rFonts w:hint="eastAsia" w:ascii="Times New Roman" w:hAnsi="Times New Roman" w:eastAsia="仿宋"/>
                <w:b/>
                <w:bCs w:val="0"/>
                <w:color w:val="000000"/>
                <w:sz w:val="28"/>
                <w:szCs w:val="28"/>
                <w:lang w:val="en-US" w:eastAsia="zh-CN"/>
              </w:rPr>
              <w:t>2</w:t>
            </w:r>
            <w:r>
              <w:rPr>
                <w:rFonts w:hint="eastAsia" w:ascii="Times New Roman" w:hAnsi="Times New Roman" w:eastAsia="仿宋"/>
                <w:b/>
                <w:bCs w:val="0"/>
                <w:color w:val="000000"/>
                <w:sz w:val="28"/>
                <w:szCs w:val="28"/>
                <w:lang w:eastAsia="zh-CN"/>
              </w:rPr>
              <w:t>）</w:t>
            </w:r>
            <w:r>
              <w:rPr>
                <w:rFonts w:ascii="Times New Roman" w:hAnsi="Times New Roman" w:eastAsia="仿宋"/>
                <w:b/>
                <w:bCs w:val="0"/>
                <w:color w:val="000000"/>
                <w:sz w:val="28"/>
                <w:szCs w:val="28"/>
              </w:rPr>
              <w:t>具有良好的商业信誉和健全的财务会计制度（提供202</w:t>
            </w:r>
            <w:r>
              <w:rPr>
                <w:rFonts w:hint="eastAsia" w:eastAsia="仿宋"/>
                <w:b/>
                <w:bCs w:val="0"/>
                <w:color w:val="000000"/>
                <w:sz w:val="28"/>
                <w:szCs w:val="28"/>
                <w:lang w:val="en-US" w:eastAsia="zh-CN"/>
              </w:rPr>
              <w:t>3</w:t>
            </w:r>
            <w:r>
              <w:rPr>
                <w:rFonts w:ascii="Times New Roman" w:hAnsi="Times New Roman" w:eastAsia="仿宋"/>
                <w:b/>
                <w:bCs w:val="0"/>
                <w:color w:val="000000"/>
                <w:sz w:val="28"/>
                <w:szCs w:val="28"/>
              </w:rPr>
              <w:t>年度经审计的财务报告复印件或202</w:t>
            </w:r>
            <w:r>
              <w:rPr>
                <w:rFonts w:hint="eastAsia" w:eastAsia="仿宋"/>
                <w:b/>
                <w:bCs w:val="0"/>
                <w:color w:val="000000"/>
                <w:sz w:val="28"/>
                <w:szCs w:val="28"/>
                <w:lang w:val="en-US" w:eastAsia="zh-CN"/>
              </w:rPr>
              <w:t>3</w:t>
            </w:r>
            <w:r>
              <w:rPr>
                <w:rFonts w:ascii="Times New Roman" w:hAnsi="Times New Roman" w:eastAsia="仿宋"/>
                <w:b/>
                <w:bCs w:val="0"/>
                <w:color w:val="000000"/>
                <w:sz w:val="28"/>
                <w:szCs w:val="28"/>
              </w:rPr>
              <w:t>年7月以来银行出具的资信证明复印件）；</w:t>
            </w:r>
          </w:p>
          <w:p>
            <w:pPr>
              <w:keepNext w:val="0"/>
              <w:keepLines w:val="0"/>
              <w:pageBreakBefore w:val="0"/>
              <w:widowControl w:val="0"/>
              <w:kinsoku/>
              <w:wordWrap/>
              <w:overflowPunct/>
              <w:topLinePunct w:val="0"/>
              <w:autoSpaceDE/>
              <w:autoSpaceDN/>
              <w:bidi w:val="0"/>
              <w:adjustRightInd w:val="0"/>
              <w:snapToGrid w:val="0"/>
              <w:spacing w:line="460" w:lineRule="exact"/>
              <w:ind w:firstLine="0" w:firstLineChars="0"/>
              <w:textAlignment w:val="auto"/>
              <w:rPr>
                <w:rFonts w:ascii="Times New Roman" w:hAnsi="Times New Roman" w:eastAsia="仿宋"/>
                <w:b/>
                <w:bCs w:val="0"/>
                <w:color w:val="000000"/>
                <w:sz w:val="28"/>
                <w:szCs w:val="28"/>
              </w:rPr>
            </w:pPr>
            <w:r>
              <w:rPr>
                <w:rFonts w:hint="eastAsia" w:ascii="Times New Roman" w:hAnsi="Times New Roman" w:eastAsia="仿宋"/>
                <w:b/>
                <w:bCs w:val="0"/>
                <w:color w:val="000000"/>
                <w:sz w:val="28"/>
                <w:szCs w:val="28"/>
                <w:lang w:eastAsia="zh-CN"/>
              </w:rPr>
              <w:t>（</w:t>
            </w:r>
            <w:r>
              <w:rPr>
                <w:rFonts w:hint="eastAsia" w:ascii="Times New Roman" w:hAnsi="Times New Roman" w:eastAsia="仿宋"/>
                <w:b/>
                <w:bCs w:val="0"/>
                <w:color w:val="000000"/>
                <w:sz w:val="28"/>
                <w:szCs w:val="28"/>
                <w:lang w:val="en-US" w:eastAsia="zh-CN"/>
              </w:rPr>
              <w:t>3</w:t>
            </w:r>
            <w:r>
              <w:rPr>
                <w:rFonts w:hint="eastAsia" w:ascii="Times New Roman" w:hAnsi="Times New Roman" w:eastAsia="仿宋"/>
                <w:b/>
                <w:bCs w:val="0"/>
                <w:color w:val="000000"/>
                <w:sz w:val="28"/>
                <w:szCs w:val="28"/>
                <w:lang w:eastAsia="zh-CN"/>
              </w:rPr>
              <w:t>）</w:t>
            </w:r>
            <w:r>
              <w:rPr>
                <w:rFonts w:ascii="Times New Roman" w:hAnsi="Times New Roman" w:eastAsia="仿宋"/>
                <w:b/>
                <w:bCs w:val="0"/>
                <w:color w:val="000000"/>
                <w:sz w:val="28"/>
                <w:szCs w:val="28"/>
              </w:rPr>
              <w:t>具有履行合同所必需的设备和专业技术能力（提供“中国政府采购网和四川政府采购网备案登记”证明）；</w:t>
            </w:r>
          </w:p>
          <w:p>
            <w:pPr>
              <w:keepNext w:val="0"/>
              <w:keepLines w:val="0"/>
              <w:pageBreakBefore w:val="0"/>
              <w:widowControl w:val="0"/>
              <w:kinsoku/>
              <w:wordWrap/>
              <w:overflowPunct/>
              <w:topLinePunct w:val="0"/>
              <w:autoSpaceDE/>
              <w:autoSpaceDN/>
              <w:bidi w:val="0"/>
              <w:adjustRightInd w:val="0"/>
              <w:snapToGrid w:val="0"/>
              <w:spacing w:line="460" w:lineRule="exact"/>
              <w:ind w:firstLine="0" w:firstLineChars="0"/>
              <w:textAlignment w:val="auto"/>
              <w:rPr>
                <w:rFonts w:ascii="Times New Roman" w:hAnsi="Times New Roman" w:eastAsia="仿宋"/>
                <w:b/>
                <w:bCs w:val="0"/>
                <w:color w:val="000000"/>
                <w:sz w:val="28"/>
                <w:szCs w:val="28"/>
              </w:rPr>
            </w:pPr>
            <w:r>
              <w:rPr>
                <w:rFonts w:hint="eastAsia" w:ascii="Times New Roman" w:hAnsi="Times New Roman" w:eastAsia="仿宋"/>
                <w:b/>
                <w:bCs w:val="0"/>
                <w:color w:val="000000"/>
                <w:sz w:val="28"/>
                <w:szCs w:val="28"/>
                <w:lang w:eastAsia="zh-CN"/>
              </w:rPr>
              <w:t>（</w:t>
            </w:r>
            <w:r>
              <w:rPr>
                <w:rFonts w:hint="eastAsia" w:ascii="Times New Roman" w:hAnsi="Times New Roman" w:eastAsia="仿宋"/>
                <w:b/>
                <w:bCs w:val="0"/>
                <w:color w:val="000000"/>
                <w:sz w:val="28"/>
                <w:szCs w:val="28"/>
                <w:lang w:val="en-US" w:eastAsia="zh-CN"/>
              </w:rPr>
              <w:t>4</w:t>
            </w:r>
            <w:r>
              <w:rPr>
                <w:rFonts w:hint="eastAsia" w:ascii="Times New Roman" w:hAnsi="Times New Roman" w:eastAsia="仿宋"/>
                <w:b/>
                <w:bCs w:val="0"/>
                <w:color w:val="000000"/>
                <w:sz w:val="28"/>
                <w:szCs w:val="28"/>
                <w:lang w:eastAsia="zh-CN"/>
              </w:rPr>
              <w:t>）</w:t>
            </w:r>
            <w:r>
              <w:rPr>
                <w:rFonts w:ascii="Times New Roman" w:hAnsi="Times New Roman" w:eastAsia="仿宋"/>
                <w:b/>
                <w:bCs w:val="0"/>
                <w:color w:val="000000"/>
                <w:sz w:val="28"/>
                <w:szCs w:val="28"/>
              </w:rPr>
              <w:t>具有依法缴纳税收和社会保障资金的良好记录（提供202</w:t>
            </w:r>
            <w:r>
              <w:rPr>
                <w:rFonts w:hint="eastAsia" w:eastAsia="仿宋"/>
                <w:b/>
                <w:bCs w:val="0"/>
                <w:color w:val="000000"/>
                <w:sz w:val="28"/>
                <w:szCs w:val="28"/>
                <w:lang w:val="en-US" w:eastAsia="zh-CN"/>
              </w:rPr>
              <w:t>3</w:t>
            </w:r>
            <w:r>
              <w:rPr>
                <w:rFonts w:ascii="Times New Roman" w:hAnsi="Times New Roman" w:eastAsia="仿宋"/>
                <w:b/>
                <w:bCs w:val="0"/>
                <w:color w:val="000000"/>
                <w:sz w:val="28"/>
                <w:szCs w:val="28"/>
              </w:rPr>
              <w:t>年以来连续三个月的税收缴纳证明材料，可为银行电子回单或税务部门出具的纳税证明）；</w:t>
            </w:r>
          </w:p>
          <w:p>
            <w:pPr>
              <w:keepNext w:val="0"/>
              <w:keepLines w:val="0"/>
              <w:pageBreakBefore w:val="0"/>
              <w:widowControl w:val="0"/>
              <w:kinsoku/>
              <w:wordWrap/>
              <w:overflowPunct/>
              <w:topLinePunct w:val="0"/>
              <w:autoSpaceDE/>
              <w:autoSpaceDN/>
              <w:bidi w:val="0"/>
              <w:adjustRightInd w:val="0"/>
              <w:snapToGrid w:val="0"/>
              <w:spacing w:line="460" w:lineRule="exact"/>
              <w:ind w:firstLine="0" w:firstLineChars="0"/>
              <w:textAlignment w:val="auto"/>
              <w:rPr>
                <w:rFonts w:ascii="Times New Roman" w:hAnsi="Times New Roman" w:eastAsia="仿宋"/>
                <w:b/>
                <w:bCs w:val="0"/>
                <w:color w:val="000000"/>
                <w:sz w:val="28"/>
                <w:szCs w:val="28"/>
              </w:rPr>
            </w:pPr>
            <w:r>
              <w:rPr>
                <w:rFonts w:hint="eastAsia" w:ascii="Times New Roman" w:hAnsi="Times New Roman" w:eastAsia="仿宋"/>
                <w:b/>
                <w:bCs w:val="0"/>
                <w:color w:val="000000"/>
                <w:sz w:val="28"/>
                <w:szCs w:val="28"/>
                <w:lang w:eastAsia="zh-CN"/>
              </w:rPr>
              <w:t>（</w:t>
            </w:r>
            <w:r>
              <w:rPr>
                <w:rFonts w:hint="eastAsia" w:ascii="Times New Roman" w:hAnsi="Times New Roman" w:eastAsia="仿宋"/>
                <w:b/>
                <w:bCs w:val="0"/>
                <w:color w:val="000000"/>
                <w:sz w:val="28"/>
                <w:szCs w:val="28"/>
                <w:lang w:val="en-US" w:eastAsia="zh-CN"/>
              </w:rPr>
              <w:t>5</w:t>
            </w:r>
            <w:r>
              <w:rPr>
                <w:rFonts w:hint="eastAsia" w:ascii="Times New Roman" w:hAnsi="Times New Roman" w:eastAsia="仿宋"/>
                <w:b/>
                <w:bCs w:val="0"/>
                <w:color w:val="000000"/>
                <w:sz w:val="28"/>
                <w:szCs w:val="28"/>
                <w:lang w:eastAsia="zh-CN"/>
              </w:rPr>
              <w:t>）</w:t>
            </w:r>
            <w:r>
              <w:rPr>
                <w:rFonts w:ascii="Times New Roman" w:hAnsi="Times New Roman" w:eastAsia="仿宋"/>
                <w:b/>
                <w:bCs w:val="0"/>
                <w:color w:val="000000"/>
                <w:sz w:val="28"/>
                <w:szCs w:val="28"/>
              </w:rPr>
              <w:t>参加本次比选活动前三年内，在经营活动中没有重大违法记录（提供承诺函，格式自拟）；</w:t>
            </w:r>
          </w:p>
          <w:p>
            <w:pPr>
              <w:pStyle w:val="2"/>
              <w:keepNext w:val="0"/>
              <w:keepLines w:val="0"/>
              <w:pageBreakBefore w:val="0"/>
              <w:widowControl w:val="0"/>
              <w:kinsoku/>
              <w:wordWrap/>
              <w:overflowPunct/>
              <w:topLinePunct w:val="0"/>
              <w:autoSpaceDE/>
              <w:autoSpaceDN/>
              <w:bidi w:val="0"/>
              <w:adjustRightInd w:val="0"/>
              <w:snapToGrid w:val="0"/>
              <w:spacing w:line="460" w:lineRule="exact"/>
              <w:ind w:firstLine="0" w:firstLineChars="0"/>
              <w:textAlignment w:val="auto"/>
              <w:rPr>
                <w:rFonts w:ascii="Times New Roman" w:hAnsi="Times New Roman" w:eastAsia="仿宋"/>
                <w:b/>
                <w:bCs w:val="0"/>
                <w:sz w:val="28"/>
                <w:szCs w:val="28"/>
              </w:rPr>
            </w:pPr>
            <w:r>
              <w:rPr>
                <w:rFonts w:hint="eastAsia" w:ascii="Times New Roman" w:hAnsi="Times New Roman" w:eastAsia="仿宋"/>
                <w:b/>
                <w:bCs w:val="0"/>
                <w:color w:val="000000"/>
                <w:sz w:val="28"/>
                <w:szCs w:val="28"/>
                <w:lang w:eastAsia="zh-CN"/>
              </w:rPr>
              <w:t>（</w:t>
            </w:r>
            <w:r>
              <w:rPr>
                <w:rFonts w:hint="eastAsia" w:ascii="Times New Roman" w:hAnsi="Times New Roman" w:eastAsia="仿宋"/>
                <w:b/>
                <w:bCs w:val="0"/>
                <w:color w:val="000000"/>
                <w:sz w:val="28"/>
                <w:szCs w:val="28"/>
                <w:lang w:val="en-US" w:eastAsia="zh-CN"/>
              </w:rPr>
              <w:t>6</w:t>
            </w:r>
            <w:r>
              <w:rPr>
                <w:rFonts w:hint="eastAsia" w:ascii="Times New Roman" w:hAnsi="Times New Roman" w:eastAsia="仿宋"/>
                <w:b/>
                <w:bCs w:val="0"/>
                <w:color w:val="000000"/>
                <w:sz w:val="28"/>
                <w:szCs w:val="28"/>
                <w:lang w:eastAsia="zh-CN"/>
              </w:rPr>
              <w:t>）</w:t>
            </w:r>
            <w:r>
              <w:rPr>
                <w:rFonts w:ascii="Times New Roman" w:hAnsi="Times New Roman" w:eastAsia="仿宋"/>
                <w:b/>
                <w:bCs w:val="0"/>
                <w:color w:val="000000"/>
                <w:sz w:val="28"/>
                <w:szCs w:val="28"/>
              </w:rPr>
              <w:t>在达州有属于本公司用于开展代理业务的独立营业场所，提供场地租赁合同或有效房屋产权证明材料复印件予以证明（与其它招标代理机构共用的情形除外）；</w:t>
            </w:r>
          </w:p>
          <w:p>
            <w:pPr>
              <w:keepNext w:val="0"/>
              <w:keepLines w:val="0"/>
              <w:pageBreakBefore w:val="0"/>
              <w:widowControl w:val="0"/>
              <w:kinsoku/>
              <w:wordWrap/>
              <w:overflowPunct/>
              <w:topLinePunct w:val="0"/>
              <w:autoSpaceDE/>
              <w:autoSpaceDN/>
              <w:bidi w:val="0"/>
              <w:adjustRightInd w:val="0"/>
              <w:snapToGrid w:val="0"/>
              <w:spacing w:line="460" w:lineRule="exact"/>
              <w:ind w:firstLine="0" w:firstLineChars="0"/>
              <w:textAlignment w:val="auto"/>
              <w:rPr>
                <w:rFonts w:ascii="Times New Roman" w:hAnsi="Times New Roman" w:eastAsia="仿宋"/>
                <w:b/>
                <w:bCs w:val="0"/>
                <w:color w:val="000000"/>
                <w:sz w:val="28"/>
                <w:szCs w:val="28"/>
              </w:rPr>
            </w:pPr>
            <w:r>
              <w:rPr>
                <w:rFonts w:hint="eastAsia" w:ascii="Times New Roman" w:hAnsi="Times New Roman" w:eastAsia="仿宋"/>
                <w:b/>
                <w:bCs w:val="0"/>
                <w:color w:val="000000"/>
                <w:sz w:val="28"/>
                <w:szCs w:val="28"/>
                <w:lang w:eastAsia="zh-CN"/>
              </w:rPr>
              <w:t>（</w:t>
            </w:r>
            <w:r>
              <w:rPr>
                <w:rFonts w:hint="eastAsia" w:ascii="Times New Roman" w:hAnsi="Times New Roman" w:eastAsia="仿宋"/>
                <w:b/>
                <w:bCs w:val="0"/>
                <w:color w:val="000000"/>
                <w:sz w:val="28"/>
                <w:szCs w:val="28"/>
                <w:lang w:val="en-US" w:eastAsia="zh-CN"/>
              </w:rPr>
              <w:t>7</w:t>
            </w:r>
            <w:r>
              <w:rPr>
                <w:rFonts w:hint="eastAsia" w:ascii="Times New Roman" w:hAnsi="Times New Roman" w:eastAsia="仿宋"/>
                <w:b/>
                <w:bCs w:val="0"/>
                <w:color w:val="000000"/>
                <w:sz w:val="28"/>
                <w:szCs w:val="28"/>
                <w:lang w:eastAsia="zh-CN"/>
              </w:rPr>
              <w:t>）</w:t>
            </w:r>
            <w:r>
              <w:rPr>
                <w:rFonts w:ascii="Times New Roman" w:hAnsi="Times New Roman" w:eastAsia="仿宋"/>
                <w:b/>
                <w:bCs w:val="0"/>
                <w:color w:val="000000"/>
                <w:sz w:val="28"/>
                <w:szCs w:val="28"/>
              </w:rPr>
              <w:t>本次比选不接受联合体参与（提供承诺函，格式自拟）；</w:t>
            </w:r>
          </w:p>
          <w:p>
            <w:pPr>
              <w:keepNext/>
              <w:keepLines/>
              <w:pageBreakBefore w:val="0"/>
              <w:widowControl/>
              <w:shd w:val="clear"/>
              <w:kinsoku/>
              <w:wordWrap w:val="0"/>
              <w:overflowPunct/>
              <w:topLinePunct/>
              <w:autoSpaceDE w:val="0"/>
              <w:autoSpaceDN w:val="0"/>
              <w:bidi w:val="0"/>
              <w:adjustRightInd w:val="0"/>
              <w:spacing w:line="460" w:lineRule="exact"/>
              <w:textAlignment w:val="auto"/>
              <w:rPr>
                <w:rFonts w:hint="eastAsia" w:ascii="Times New Roman" w:hAnsi="Times New Roman" w:eastAsia="宋体" w:cs="宋体"/>
                <w:b/>
                <w:bCs w:val="0"/>
                <w:color w:val="000000"/>
                <w:sz w:val="28"/>
                <w:szCs w:val="28"/>
                <w:highlight w:val="none"/>
              </w:rPr>
            </w:pPr>
            <w:r>
              <w:rPr>
                <w:rFonts w:hint="eastAsia" w:ascii="Times New Roman" w:hAnsi="Times New Roman" w:eastAsia="仿宋"/>
                <w:b/>
                <w:bCs w:val="0"/>
                <w:color w:val="000000"/>
                <w:sz w:val="28"/>
                <w:szCs w:val="28"/>
                <w:lang w:eastAsia="zh-CN"/>
              </w:rPr>
              <w:t>（</w:t>
            </w:r>
            <w:r>
              <w:rPr>
                <w:rFonts w:hint="eastAsia" w:ascii="Times New Roman" w:hAnsi="Times New Roman" w:eastAsia="仿宋"/>
                <w:b/>
                <w:bCs w:val="0"/>
                <w:color w:val="000000"/>
                <w:sz w:val="28"/>
                <w:szCs w:val="28"/>
                <w:lang w:val="en-US" w:eastAsia="zh-CN"/>
              </w:rPr>
              <w:t>8</w:t>
            </w:r>
            <w:r>
              <w:rPr>
                <w:rFonts w:hint="eastAsia" w:ascii="Times New Roman" w:hAnsi="Times New Roman" w:eastAsia="仿宋"/>
                <w:b/>
                <w:bCs w:val="0"/>
                <w:color w:val="000000"/>
                <w:sz w:val="28"/>
                <w:szCs w:val="28"/>
                <w:lang w:eastAsia="zh-CN"/>
              </w:rPr>
              <w:t>）</w:t>
            </w:r>
            <w:r>
              <w:rPr>
                <w:rFonts w:ascii="Times New Roman" w:hAnsi="Times New Roman" w:eastAsia="仿宋"/>
                <w:b/>
                <w:bCs w:val="0"/>
                <w:color w:val="000000"/>
                <w:sz w:val="28"/>
                <w:szCs w:val="28"/>
              </w:rPr>
              <w:t>法律、行政法规规定的其他条件。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40" w:type="dxa"/>
            <w:noWrap w:val="0"/>
            <w:vAlign w:val="center"/>
          </w:tcPr>
          <w:p>
            <w:pPr>
              <w:keepNext/>
              <w:keepLines/>
              <w:pageBreakBefore w:val="0"/>
              <w:widowControl/>
              <w:shd w:val="clear"/>
              <w:kinsoku/>
              <w:wordWrap w:val="0"/>
              <w:overflowPunct/>
              <w:topLinePunct/>
              <w:bidi w:val="0"/>
              <w:spacing w:line="460" w:lineRule="exact"/>
              <w:jc w:val="center"/>
              <w:textAlignment w:val="auto"/>
              <w:rPr>
                <w:rFonts w:hint="eastAsia" w:ascii="Times New Roman" w:hAnsi="Times New Roman" w:eastAsia="宋体" w:cs="宋体"/>
                <w:b/>
                <w:bCs w:val="0"/>
                <w:color w:val="000000"/>
                <w:sz w:val="28"/>
                <w:szCs w:val="28"/>
                <w:highlight w:val="none"/>
              </w:rPr>
            </w:pPr>
            <w:r>
              <w:rPr>
                <w:rFonts w:hint="eastAsia" w:ascii="Times New Roman" w:hAnsi="Times New Roman" w:eastAsia="宋体" w:cs="宋体"/>
                <w:b/>
                <w:bCs w:val="0"/>
                <w:color w:val="000000"/>
                <w:sz w:val="28"/>
                <w:szCs w:val="28"/>
                <w:highlight w:val="none"/>
              </w:rPr>
              <w:t>5</w:t>
            </w:r>
          </w:p>
        </w:tc>
        <w:tc>
          <w:tcPr>
            <w:tcW w:w="2080" w:type="dxa"/>
            <w:noWrap w:val="0"/>
            <w:vAlign w:val="center"/>
          </w:tcPr>
          <w:p>
            <w:pPr>
              <w:keepNext/>
              <w:keepLines/>
              <w:pageBreakBefore w:val="0"/>
              <w:widowControl/>
              <w:shd w:val="clear"/>
              <w:kinsoku/>
              <w:wordWrap w:val="0"/>
              <w:overflowPunct/>
              <w:topLinePunct/>
              <w:bidi w:val="0"/>
              <w:spacing w:line="460" w:lineRule="exact"/>
              <w:jc w:val="center"/>
              <w:textAlignment w:val="auto"/>
              <w:rPr>
                <w:rFonts w:hint="eastAsia" w:ascii="Times New Roman" w:hAnsi="Times New Roman" w:eastAsia="宋体" w:cs="宋体"/>
                <w:b/>
                <w:bCs w:val="0"/>
                <w:color w:val="000000"/>
                <w:sz w:val="28"/>
                <w:szCs w:val="28"/>
                <w:highlight w:val="none"/>
              </w:rPr>
            </w:pPr>
            <w:r>
              <w:rPr>
                <w:rFonts w:hint="eastAsia" w:ascii="Times New Roman" w:hAnsi="Times New Roman" w:eastAsia="宋体" w:cs="宋体"/>
                <w:b/>
                <w:bCs w:val="0"/>
                <w:color w:val="000000"/>
                <w:sz w:val="28"/>
                <w:szCs w:val="28"/>
                <w:highlight w:val="none"/>
              </w:rPr>
              <w:t>是否接受联合体比选</w:t>
            </w:r>
          </w:p>
        </w:tc>
        <w:tc>
          <w:tcPr>
            <w:tcW w:w="6424" w:type="dxa"/>
            <w:noWrap w:val="0"/>
            <w:vAlign w:val="center"/>
          </w:tcPr>
          <w:p>
            <w:pPr>
              <w:keepNext/>
              <w:keepLines/>
              <w:pageBreakBefore w:val="0"/>
              <w:widowControl/>
              <w:shd w:val="clear"/>
              <w:kinsoku/>
              <w:wordWrap w:val="0"/>
              <w:overflowPunct/>
              <w:topLinePunct/>
              <w:autoSpaceDE w:val="0"/>
              <w:autoSpaceDN w:val="0"/>
              <w:bidi w:val="0"/>
              <w:adjustRightInd w:val="0"/>
              <w:spacing w:line="460" w:lineRule="exact"/>
              <w:textAlignment w:val="auto"/>
              <w:rPr>
                <w:rFonts w:hint="eastAsia" w:ascii="Times New Roman" w:hAnsi="Times New Roman" w:eastAsia="宋体" w:cs="宋体"/>
                <w:b/>
                <w:bCs w:val="0"/>
                <w:color w:val="000000"/>
                <w:kern w:val="0"/>
                <w:sz w:val="28"/>
                <w:szCs w:val="28"/>
                <w:highlight w:val="none"/>
              </w:rPr>
            </w:pPr>
            <w:r>
              <w:rPr>
                <w:rFonts w:hint="eastAsia" w:ascii="Times New Roman" w:hAnsi="Times New Roman" w:eastAsia="仿宋" w:cs="Times New Roman"/>
                <w:b/>
                <w:bCs w:val="0"/>
                <w:color w:val="000000"/>
                <w:kern w:val="2"/>
                <w:sz w:val="28"/>
                <w:szCs w:val="28"/>
                <w:highlight w:val="none"/>
                <w:lang w:val="en-US" w:eastAsia="zh-CN" w:bidi="ar-SA"/>
              </w:rPr>
              <w:t>不接受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40" w:type="dxa"/>
            <w:noWrap w:val="0"/>
            <w:vAlign w:val="center"/>
          </w:tcPr>
          <w:p>
            <w:pPr>
              <w:keepNext/>
              <w:keepLines/>
              <w:pageBreakBefore w:val="0"/>
              <w:widowControl/>
              <w:shd w:val="clear"/>
              <w:kinsoku/>
              <w:wordWrap w:val="0"/>
              <w:overflowPunct/>
              <w:topLinePunct/>
              <w:bidi w:val="0"/>
              <w:spacing w:line="460" w:lineRule="exact"/>
              <w:jc w:val="center"/>
              <w:textAlignment w:val="auto"/>
              <w:rPr>
                <w:rFonts w:hint="eastAsia" w:ascii="Times New Roman" w:hAnsi="Times New Roman" w:eastAsia="宋体" w:cs="宋体"/>
                <w:b/>
                <w:bCs w:val="0"/>
                <w:color w:val="000000"/>
                <w:sz w:val="28"/>
                <w:szCs w:val="28"/>
                <w:highlight w:val="none"/>
              </w:rPr>
            </w:pPr>
            <w:r>
              <w:rPr>
                <w:rFonts w:hint="eastAsia" w:ascii="Times New Roman" w:hAnsi="Times New Roman" w:eastAsia="宋体" w:cs="宋体"/>
                <w:b/>
                <w:bCs w:val="0"/>
                <w:color w:val="000000"/>
                <w:sz w:val="28"/>
                <w:szCs w:val="28"/>
                <w:highlight w:val="none"/>
              </w:rPr>
              <w:t>6</w:t>
            </w:r>
          </w:p>
        </w:tc>
        <w:tc>
          <w:tcPr>
            <w:tcW w:w="2080" w:type="dxa"/>
            <w:noWrap w:val="0"/>
            <w:vAlign w:val="center"/>
          </w:tcPr>
          <w:p>
            <w:pPr>
              <w:keepNext/>
              <w:keepLines/>
              <w:pageBreakBefore w:val="0"/>
              <w:widowControl/>
              <w:shd w:val="clear"/>
              <w:kinsoku/>
              <w:wordWrap w:val="0"/>
              <w:overflowPunct/>
              <w:topLinePunct/>
              <w:autoSpaceDE w:val="0"/>
              <w:autoSpaceDN w:val="0"/>
              <w:bidi w:val="0"/>
              <w:adjustRightInd w:val="0"/>
              <w:spacing w:line="460" w:lineRule="exact"/>
              <w:jc w:val="center"/>
              <w:textAlignment w:val="auto"/>
              <w:rPr>
                <w:rFonts w:hint="eastAsia" w:ascii="Times New Roman" w:hAnsi="Times New Roman" w:eastAsia="宋体" w:cs="宋体"/>
                <w:b/>
                <w:bCs w:val="0"/>
                <w:color w:val="000000"/>
                <w:kern w:val="0"/>
                <w:sz w:val="28"/>
                <w:szCs w:val="28"/>
                <w:highlight w:val="none"/>
              </w:rPr>
            </w:pPr>
            <w:r>
              <w:rPr>
                <w:rFonts w:hint="eastAsia" w:ascii="Times New Roman" w:hAnsi="Times New Roman" w:eastAsia="宋体" w:cs="宋体"/>
                <w:b/>
                <w:bCs w:val="0"/>
                <w:color w:val="000000"/>
                <w:kern w:val="0"/>
                <w:sz w:val="28"/>
                <w:szCs w:val="28"/>
                <w:highlight w:val="none"/>
              </w:rPr>
              <w:t>投标预备会</w:t>
            </w:r>
          </w:p>
        </w:tc>
        <w:tc>
          <w:tcPr>
            <w:tcW w:w="6424" w:type="dxa"/>
            <w:noWrap w:val="0"/>
            <w:vAlign w:val="center"/>
          </w:tcPr>
          <w:p>
            <w:pPr>
              <w:keepNext/>
              <w:keepLines/>
              <w:pageBreakBefore w:val="0"/>
              <w:widowControl/>
              <w:shd w:val="clear"/>
              <w:kinsoku/>
              <w:wordWrap w:val="0"/>
              <w:overflowPunct/>
              <w:topLinePunct/>
              <w:autoSpaceDE w:val="0"/>
              <w:autoSpaceDN w:val="0"/>
              <w:bidi w:val="0"/>
              <w:adjustRightInd w:val="0"/>
              <w:spacing w:line="460" w:lineRule="exact"/>
              <w:textAlignment w:val="auto"/>
              <w:rPr>
                <w:rFonts w:hint="eastAsia" w:ascii="Times New Roman" w:hAnsi="Times New Roman" w:eastAsia="宋体" w:cs="宋体"/>
                <w:b/>
                <w:bCs w:val="0"/>
                <w:color w:val="000000"/>
                <w:kern w:val="0"/>
                <w:sz w:val="28"/>
                <w:szCs w:val="28"/>
                <w:highlight w:val="none"/>
              </w:rPr>
            </w:pPr>
            <w:r>
              <w:rPr>
                <w:rFonts w:hint="eastAsia" w:ascii="Times New Roman" w:hAnsi="Times New Roman" w:eastAsia="仿宋" w:cs="Times New Roman"/>
                <w:b/>
                <w:bCs w:val="0"/>
                <w:color w:val="000000"/>
                <w:kern w:val="2"/>
                <w:sz w:val="28"/>
                <w:szCs w:val="28"/>
                <w:highlight w:val="none"/>
                <w:lang w:val="en-US" w:eastAsia="zh-CN" w:bidi="ar-SA"/>
              </w:rPr>
              <w:t>不召开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940" w:type="dxa"/>
            <w:noWrap w:val="0"/>
            <w:vAlign w:val="center"/>
          </w:tcPr>
          <w:p>
            <w:pPr>
              <w:keepNext/>
              <w:keepLines/>
              <w:pageBreakBefore w:val="0"/>
              <w:widowControl/>
              <w:shd w:val="clear"/>
              <w:kinsoku/>
              <w:wordWrap w:val="0"/>
              <w:overflowPunct/>
              <w:topLinePunct/>
              <w:bidi w:val="0"/>
              <w:spacing w:line="460" w:lineRule="exact"/>
              <w:jc w:val="center"/>
              <w:textAlignment w:val="auto"/>
              <w:rPr>
                <w:rFonts w:hint="eastAsia" w:ascii="Times New Roman" w:hAnsi="Times New Roman" w:eastAsia="宋体" w:cs="宋体"/>
                <w:b/>
                <w:bCs w:val="0"/>
                <w:color w:val="000000"/>
                <w:sz w:val="28"/>
                <w:szCs w:val="28"/>
                <w:highlight w:val="none"/>
              </w:rPr>
            </w:pPr>
            <w:r>
              <w:rPr>
                <w:rFonts w:hint="eastAsia" w:ascii="Times New Roman" w:hAnsi="Times New Roman" w:eastAsia="宋体" w:cs="宋体"/>
                <w:b/>
                <w:bCs w:val="0"/>
                <w:color w:val="000000"/>
                <w:sz w:val="28"/>
                <w:szCs w:val="28"/>
                <w:highlight w:val="none"/>
              </w:rPr>
              <w:t>7</w:t>
            </w:r>
          </w:p>
        </w:tc>
        <w:tc>
          <w:tcPr>
            <w:tcW w:w="2080" w:type="dxa"/>
            <w:noWrap w:val="0"/>
            <w:vAlign w:val="center"/>
          </w:tcPr>
          <w:p>
            <w:pPr>
              <w:keepNext/>
              <w:keepLines/>
              <w:pageBreakBefore w:val="0"/>
              <w:widowControl/>
              <w:shd w:val="clear"/>
              <w:kinsoku/>
              <w:wordWrap w:val="0"/>
              <w:overflowPunct/>
              <w:topLinePunct/>
              <w:autoSpaceDE w:val="0"/>
              <w:autoSpaceDN w:val="0"/>
              <w:bidi w:val="0"/>
              <w:adjustRightInd w:val="0"/>
              <w:spacing w:line="460" w:lineRule="exact"/>
              <w:jc w:val="center"/>
              <w:textAlignment w:val="auto"/>
              <w:rPr>
                <w:rFonts w:hint="eastAsia" w:ascii="Times New Roman" w:hAnsi="Times New Roman" w:eastAsia="宋体" w:cs="宋体"/>
                <w:b/>
                <w:bCs w:val="0"/>
                <w:color w:val="000000"/>
                <w:kern w:val="0"/>
                <w:sz w:val="28"/>
                <w:szCs w:val="28"/>
                <w:highlight w:val="none"/>
              </w:rPr>
            </w:pPr>
            <w:r>
              <w:rPr>
                <w:rFonts w:hint="eastAsia" w:ascii="Times New Roman" w:hAnsi="Times New Roman" w:eastAsia="宋体" w:cs="宋体"/>
                <w:b/>
                <w:bCs w:val="0"/>
                <w:color w:val="000000"/>
                <w:kern w:val="0"/>
                <w:sz w:val="28"/>
                <w:szCs w:val="28"/>
                <w:highlight w:val="none"/>
              </w:rPr>
              <w:t>构成比选文件的其他材料</w:t>
            </w:r>
          </w:p>
        </w:tc>
        <w:tc>
          <w:tcPr>
            <w:tcW w:w="6424" w:type="dxa"/>
            <w:noWrap w:val="0"/>
            <w:vAlign w:val="center"/>
          </w:tcPr>
          <w:p>
            <w:pPr>
              <w:keepNext/>
              <w:keepLines/>
              <w:pageBreakBefore w:val="0"/>
              <w:widowControl/>
              <w:shd w:val="clear"/>
              <w:kinsoku/>
              <w:wordWrap w:val="0"/>
              <w:overflowPunct/>
              <w:topLinePunct/>
              <w:autoSpaceDE w:val="0"/>
              <w:autoSpaceDN w:val="0"/>
              <w:bidi w:val="0"/>
              <w:adjustRightInd w:val="0"/>
              <w:spacing w:line="460" w:lineRule="exact"/>
              <w:textAlignment w:val="auto"/>
              <w:rPr>
                <w:rFonts w:hint="eastAsia" w:ascii="Times New Roman" w:hAnsi="Times New Roman" w:eastAsia="宋体" w:cs="宋体"/>
                <w:b/>
                <w:bCs w:val="0"/>
                <w:color w:val="000000"/>
                <w:kern w:val="0"/>
                <w:sz w:val="28"/>
                <w:szCs w:val="28"/>
                <w:highlight w:val="none"/>
              </w:rPr>
            </w:pPr>
            <w:r>
              <w:rPr>
                <w:rFonts w:hint="eastAsia" w:ascii="Times New Roman" w:hAnsi="Times New Roman" w:eastAsia="仿宋" w:cs="Times New Roman"/>
                <w:b/>
                <w:bCs w:val="0"/>
                <w:color w:val="000000"/>
                <w:kern w:val="2"/>
                <w:sz w:val="28"/>
                <w:szCs w:val="28"/>
                <w:highlight w:val="none"/>
                <w:lang w:val="en-US" w:eastAsia="zh-CN" w:bidi="ar-SA"/>
              </w:rPr>
              <w:t>补遗书、通知、澄清等（如有）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940" w:type="dxa"/>
            <w:noWrap w:val="0"/>
            <w:vAlign w:val="center"/>
          </w:tcPr>
          <w:p>
            <w:pPr>
              <w:keepNext/>
              <w:keepLines/>
              <w:pageBreakBefore w:val="0"/>
              <w:widowControl/>
              <w:shd w:val="clear"/>
              <w:kinsoku/>
              <w:wordWrap w:val="0"/>
              <w:overflowPunct/>
              <w:topLinePunct/>
              <w:bidi w:val="0"/>
              <w:spacing w:line="460" w:lineRule="exact"/>
              <w:jc w:val="center"/>
              <w:textAlignment w:val="auto"/>
              <w:rPr>
                <w:rFonts w:hint="eastAsia" w:ascii="Times New Roman" w:hAnsi="Times New Roman" w:eastAsia="宋体" w:cs="宋体"/>
                <w:b/>
                <w:bCs w:val="0"/>
                <w:sz w:val="28"/>
                <w:szCs w:val="28"/>
                <w:highlight w:val="none"/>
              </w:rPr>
            </w:pPr>
            <w:r>
              <w:rPr>
                <w:rFonts w:hint="eastAsia" w:ascii="Times New Roman" w:hAnsi="Times New Roman" w:eastAsia="宋体" w:cs="宋体"/>
                <w:b/>
                <w:bCs w:val="0"/>
                <w:sz w:val="28"/>
                <w:szCs w:val="28"/>
                <w:highlight w:val="none"/>
              </w:rPr>
              <w:t>8</w:t>
            </w:r>
          </w:p>
        </w:tc>
        <w:tc>
          <w:tcPr>
            <w:tcW w:w="2080" w:type="dxa"/>
            <w:noWrap w:val="0"/>
            <w:vAlign w:val="center"/>
          </w:tcPr>
          <w:p>
            <w:pPr>
              <w:keepNext/>
              <w:keepLines/>
              <w:pageBreakBefore w:val="0"/>
              <w:widowControl/>
              <w:shd w:val="clear"/>
              <w:kinsoku/>
              <w:wordWrap w:val="0"/>
              <w:overflowPunct/>
              <w:topLinePunct/>
              <w:autoSpaceDE w:val="0"/>
              <w:autoSpaceDN w:val="0"/>
              <w:bidi w:val="0"/>
              <w:adjustRightInd w:val="0"/>
              <w:spacing w:line="460" w:lineRule="exact"/>
              <w:jc w:val="center"/>
              <w:textAlignment w:val="auto"/>
              <w:rPr>
                <w:rFonts w:hint="eastAsia" w:ascii="Times New Roman" w:hAnsi="Times New Roman" w:eastAsia="宋体" w:cs="宋体"/>
                <w:b/>
                <w:bCs w:val="0"/>
                <w:color w:val="auto"/>
                <w:kern w:val="0"/>
                <w:sz w:val="28"/>
                <w:szCs w:val="28"/>
                <w:highlight w:val="none"/>
              </w:rPr>
            </w:pPr>
            <w:r>
              <w:rPr>
                <w:rFonts w:hint="eastAsia" w:ascii="Times New Roman" w:hAnsi="Times New Roman" w:eastAsia="宋体" w:cs="宋体"/>
                <w:b/>
                <w:bCs w:val="0"/>
                <w:color w:val="auto"/>
                <w:kern w:val="0"/>
                <w:sz w:val="28"/>
                <w:szCs w:val="28"/>
                <w:highlight w:val="none"/>
              </w:rPr>
              <w:t>递交比选应答文件的截止时间</w:t>
            </w:r>
          </w:p>
        </w:tc>
        <w:tc>
          <w:tcPr>
            <w:tcW w:w="6424" w:type="dxa"/>
            <w:noWrap w:val="0"/>
            <w:vAlign w:val="center"/>
          </w:tcPr>
          <w:p>
            <w:pPr>
              <w:keepNext/>
              <w:keepLines/>
              <w:pageBreakBefore w:val="0"/>
              <w:widowControl/>
              <w:shd w:val="clear"/>
              <w:kinsoku/>
              <w:wordWrap w:val="0"/>
              <w:overflowPunct/>
              <w:topLinePunct/>
              <w:autoSpaceDE w:val="0"/>
              <w:autoSpaceDN w:val="0"/>
              <w:bidi w:val="0"/>
              <w:adjustRightInd w:val="0"/>
              <w:spacing w:line="460" w:lineRule="exact"/>
              <w:textAlignment w:val="auto"/>
              <w:rPr>
                <w:rFonts w:hint="eastAsia" w:ascii="Times New Roman" w:hAnsi="Times New Roman" w:eastAsia="宋体" w:cs="宋体"/>
                <w:b/>
                <w:bCs w:val="0"/>
                <w:color w:val="auto"/>
                <w:kern w:val="0"/>
                <w:sz w:val="28"/>
                <w:szCs w:val="28"/>
                <w:highlight w:val="none"/>
              </w:rPr>
            </w:pPr>
            <w:r>
              <w:rPr>
                <w:rFonts w:hint="eastAsia" w:ascii="Times New Roman" w:hAnsi="Times New Roman" w:eastAsia="仿宋" w:cs="Times New Roman"/>
                <w:b/>
                <w:bCs w:val="0"/>
                <w:color w:val="auto"/>
                <w:kern w:val="2"/>
                <w:sz w:val="28"/>
                <w:szCs w:val="28"/>
                <w:highlight w:val="none"/>
                <w:lang w:val="en-US" w:eastAsia="zh-CN" w:bidi="ar-SA"/>
              </w:rPr>
              <w:t>2024</w:t>
            </w:r>
            <w:r>
              <w:rPr>
                <w:rFonts w:hint="eastAsia" w:eastAsia="仿宋" w:cs="Times New Roman"/>
                <w:b/>
                <w:bCs w:val="0"/>
                <w:color w:val="auto"/>
                <w:kern w:val="2"/>
                <w:sz w:val="28"/>
                <w:szCs w:val="28"/>
                <w:highlight w:val="none"/>
                <w:lang w:val="en-US" w:eastAsia="zh-CN" w:bidi="ar-SA"/>
              </w:rPr>
              <w:t>年9</w:t>
            </w:r>
            <w:r>
              <w:rPr>
                <w:rFonts w:hint="eastAsia" w:ascii="Times New Roman" w:hAnsi="Times New Roman" w:eastAsia="仿宋" w:cs="Times New Roman"/>
                <w:b/>
                <w:bCs w:val="0"/>
                <w:color w:val="auto"/>
                <w:kern w:val="2"/>
                <w:sz w:val="28"/>
                <w:szCs w:val="28"/>
                <w:highlight w:val="none"/>
                <w:lang w:val="en-US" w:eastAsia="zh-CN" w:bidi="ar-SA"/>
              </w:rPr>
              <w:t>月</w:t>
            </w:r>
            <w:r>
              <w:rPr>
                <w:rFonts w:hint="eastAsia" w:eastAsia="仿宋" w:cs="Times New Roman"/>
                <w:b/>
                <w:bCs w:val="0"/>
                <w:color w:val="auto"/>
                <w:kern w:val="2"/>
                <w:sz w:val="28"/>
                <w:szCs w:val="28"/>
                <w:highlight w:val="none"/>
                <w:lang w:val="en-US" w:eastAsia="zh-CN" w:bidi="ar-SA"/>
              </w:rPr>
              <w:t>23</w:t>
            </w:r>
            <w:r>
              <w:rPr>
                <w:rFonts w:hint="eastAsia" w:ascii="Times New Roman" w:hAnsi="Times New Roman" w:eastAsia="仿宋" w:cs="Times New Roman"/>
                <w:b/>
                <w:bCs w:val="0"/>
                <w:color w:val="auto"/>
                <w:kern w:val="2"/>
                <w:sz w:val="28"/>
                <w:szCs w:val="28"/>
                <w:highlight w:val="none"/>
                <w:lang w:val="en-US" w:eastAsia="zh-CN" w:bidi="ar-SA"/>
              </w:rPr>
              <w:t>日10时00分（北京时间）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71" w:hRule="atLeast"/>
          <w:jc w:val="center"/>
        </w:trPr>
        <w:tc>
          <w:tcPr>
            <w:tcW w:w="940" w:type="dxa"/>
            <w:noWrap w:val="0"/>
            <w:vAlign w:val="center"/>
          </w:tcPr>
          <w:p>
            <w:pPr>
              <w:keepNext/>
              <w:keepLines/>
              <w:pageBreakBefore w:val="0"/>
              <w:widowControl/>
              <w:shd w:val="clear"/>
              <w:kinsoku/>
              <w:wordWrap w:val="0"/>
              <w:overflowPunct/>
              <w:topLinePunct/>
              <w:bidi w:val="0"/>
              <w:spacing w:line="460" w:lineRule="exact"/>
              <w:jc w:val="center"/>
              <w:textAlignment w:val="auto"/>
              <w:rPr>
                <w:rFonts w:hint="eastAsia" w:ascii="Times New Roman" w:hAnsi="Times New Roman" w:eastAsia="宋体" w:cs="宋体"/>
                <w:b/>
                <w:bCs w:val="0"/>
                <w:color w:val="000000"/>
                <w:sz w:val="28"/>
                <w:szCs w:val="28"/>
                <w:highlight w:val="none"/>
              </w:rPr>
            </w:pPr>
            <w:r>
              <w:rPr>
                <w:rFonts w:hint="eastAsia" w:ascii="Times New Roman" w:hAnsi="Times New Roman" w:eastAsia="宋体" w:cs="宋体"/>
                <w:b/>
                <w:bCs w:val="0"/>
                <w:color w:val="000000"/>
                <w:sz w:val="28"/>
                <w:szCs w:val="28"/>
                <w:highlight w:val="none"/>
              </w:rPr>
              <w:t>9</w:t>
            </w:r>
          </w:p>
        </w:tc>
        <w:tc>
          <w:tcPr>
            <w:tcW w:w="2080" w:type="dxa"/>
            <w:noWrap w:val="0"/>
            <w:vAlign w:val="center"/>
          </w:tcPr>
          <w:p>
            <w:pPr>
              <w:keepNext/>
              <w:keepLines/>
              <w:pageBreakBefore w:val="0"/>
              <w:widowControl/>
              <w:shd w:val="clear"/>
              <w:kinsoku/>
              <w:wordWrap w:val="0"/>
              <w:overflowPunct/>
              <w:topLinePunct/>
              <w:bidi w:val="0"/>
              <w:spacing w:line="460" w:lineRule="exact"/>
              <w:jc w:val="center"/>
              <w:textAlignment w:val="auto"/>
              <w:rPr>
                <w:rFonts w:hint="eastAsia" w:ascii="Times New Roman" w:hAnsi="Times New Roman" w:eastAsia="宋体" w:cs="宋体"/>
                <w:b/>
                <w:bCs w:val="0"/>
                <w:color w:val="000000"/>
                <w:sz w:val="28"/>
                <w:szCs w:val="28"/>
                <w:highlight w:val="none"/>
              </w:rPr>
            </w:pPr>
            <w:r>
              <w:rPr>
                <w:rFonts w:hint="eastAsia" w:ascii="Times New Roman" w:hAnsi="Times New Roman" w:eastAsia="宋体" w:cs="宋体"/>
                <w:b/>
                <w:bCs w:val="0"/>
                <w:color w:val="000000"/>
                <w:sz w:val="28"/>
                <w:szCs w:val="28"/>
                <w:highlight w:val="none"/>
              </w:rPr>
              <w:t>比选应答文件格式</w:t>
            </w:r>
          </w:p>
        </w:tc>
        <w:tc>
          <w:tcPr>
            <w:tcW w:w="6424" w:type="dxa"/>
            <w:noWrap w:val="0"/>
            <w:vAlign w:val="center"/>
          </w:tcPr>
          <w:p>
            <w:pPr>
              <w:keepNext/>
              <w:keepLines/>
              <w:pageBreakBefore w:val="0"/>
              <w:widowControl/>
              <w:kinsoku/>
              <w:wordWrap w:val="0"/>
              <w:overflowPunct/>
              <w:topLinePunct/>
              <w:bidi w:val="0"/>
              <w:snapToGrid w:val="0"/>
              <w:spacing w:line="460" w:lineRule="exact"/>
              <w:textAlignment w:val="auto"/>
              <w:rPr>
                <w:rFonts w:ascii="Times New Roman" w:hAnsi="Times New Roman" w:eastAsia="仿宋"/>
                <w:b/>
                <w:bCs w:val="0"/>
                <w:color w:val="000000"/>
                <w:sz w:val="28"/>
                <w:szCs w:val="28"/>
              </w:rPr>
            </w:pPr>
            <w:r>
              <w:rPr>
                <w:rFonts w:hint="eastAsia" w:ascii="Times New Roman" w:hAnsi="Times New Roman" w:eastAsia="仿宋"/>
                <w:b/>
                <w:bCs w:val="0"/>
                <w:color w:val="000000"/>
                <w:sz w:val="28"/>
                <w:szCs w:val="28"/>
                <w:lang w:val="en-US" w:eastAsia="zh-CN"/>
              </w:rPr>
              <w:t>（1）</w:t>
            </w:r>
            <w:r>
              <w:rPr>
                <w:rFonts w:ascii="Times New Roman" w:hAnsi="Times New Roman" w:eastAsia="仿宋"/>
                <w:b/>
                <w:bCs w:val="0"/>
                <w:color w:val="000000"/>
                <w:sz w:val="28"/>
                <w:szCs w:val="28"/>
              </w:rPr>
              <w:t>比选应答文件应包括下列内容：</w:t>
            </w:r>
          </w:p>
          <w:p>
            <w:pPr>
              <w:keepNext/>
              <w:keepLines/>
              <w:pageBreakBefore w:val="0"/>
              <w:widowControl/>
              <w:kinsoku/>
              <w:wordWrap w:val="0"/>
              <w:overflowPunct/>
              <w:topLinePunct/>
              <w:autoSpaceDE w:val="0"/>
              <w:autoSpaceDN w:val="0"/>
              <w:bidi w:val="0"/>
              <w:snapToGrid w:val="0"/>
              <w:spacing w:line="460" w:lineRule="exact"/>
              <w:textAlignment w:val="auto"/>
              <w:rPr>
                <w:rFonts w:ascii="Times New Roman" w:hAnsi="Times New Roman" w:eastAsia="仿宋"/>
                <w:b/>
                <w:bCs w:val="0"/>
                <w:color w:val="000000"/>
                <w:kern w:val="0"/>
                <w:sz w:val="28"/>
                <w:szCs w:val="28"/>
              </w:rPr>
            </w:pPr>
            <w:r>
              <w:rPr>
                <w:rFonts w:ascii="Times New Roman" w:hAnsi="Times New Roman" w:eastAsia="仿宋"/>
                <w:b/>
                <w:bCs w:val="0"/>
                <w:color w:val="000000"/>
                <w:kern w:val="0"/>
                <w:sz w:val="28"/>
                <w:szCs w:val="28"/>
              </w:rPr>
              <w:fldChar w:fldCharType="begin"/>
            </w:r>
            <w:r>
              <w:rPr>
                <w:rFonts w:ascii="Times New Roman" w:hAnsi="Times New Roman" w:eastAsia="仿宋"/>
                <w:b/>
                <w:bCs w:val="0"/>
                <w:color w:val="000000"/>
                <w:kern w:val="0"/>
                <w:sz w:val="28"/>
                <w:szCs w:val="28"/>
              </w:rPr>
              <w:instrText xml:space="preserve"> = 1 \* GB3 </w:instrText>
            </w:r>
            <w:r>
              <w:rPr>
                <w:rFonts w:ascii="Times New Roman" w:hAnsi="Times New Roman" w:eastAsia="仿宋"/>
                <w:b/>
                <w:bCs w:val="0"/>
                <w:color w:val="000000"/>
                <w:kern w:val="0"/>
                <w:sz w:val="28"/>
                <w:szCs w:val="28"/>
              </w:rPr>
              <w:fldChar w:fldCharType="separate"/>
            </w:r>
            <w:r>
              <w:rPr>
                <w:rFonts w:ascii="Times New Roman" w:hAnsi="Times New Roman" w:eastAsia="仿宋"/>
                <w:b/>
                <w:bCs w:val="0"/>
                <w:color w:val="000000"/>
                <w:kern w:val="0"/>
                <w:sz w:val="28"/>
                <w:szCs w:val="28"/>
              </w:rPr>
              <w:t>①</w:t>
            </w:r>
            <w:r>
              <w:rPr>
                <w:rFonts w:ascii="Times New Roman" w:hAnsi="Times New Roman" w:eastAsia="仿宋"/>
                <w:b/>
                <w:bCs w:val="0"/>
                <w:color w:val="000000"/>
                <w:kern w:val="0"/>
                <w:sz w:val="28"/>
                <w:szCs w:val="28"/>
              </w:rPr>
              <w:fldChar w:fldCharType="end"/>
            </w:r>
            <w:r>
              <w:rPr>
                <w:rFonts w:ascii="Times New Roman" w:hAnsi="Times New Roman" w:eastAsia="仿宋"/>
                <w:b/>
                <w:bCs w:val="0"/>
                <w:color w:val="000000"/>
                <w:kern w:val="0"/>
                <w:sz w:val="28"/>
                <w:szCs w:val="28"/>
              </w:rPr>
              <w:t>比选申请函；</w:t>
            </w:r>
          </w:p>
          <w:p>
            <w:pPr>
              <w:keepNext/>
              <w:keepLines/>
              <w:pageBreakBefore w:val="0"/>
              <w:widowControl/>
              <w:kinsoku/>
              <w:wordWrap w:val="0"/>
              <w:overflowPunct/>
              <w:topLinePunct/>
              <w:autoSpaceDE w:val="0"/>
              <w:autoSpaceDN w:val="0"/>
              <w:bidi w:val="0"/>
              <w:snapToGrid w:val="0"/>
              <w:spacing w:line="460" w:lineRule="exact"/>
              <w:textAlignment w:val="auto"/>
              <w:rPr>
                <w:rFonts w:hint="eastAsia" w:ascii="Times New Roman" w:hAnsi="Times New Roman" w:eastAsia="仿宋"/>
                <w:b/>
                <w:bCs w:val="0"/>
                <w:color w:val="000000"/>
                <w:kern w:val="0"/>
                <w:sz w:val="28"/>
                <w:szCs w:val="28"/>
              </w:rPr>
            </w:pPr>
            <w:r>
              <w:rPr>
                <w:rFonts w:ascii="Times New Roman" w:hAnsi="Times New Roman" w:eastAsia="仿宋"/>
                <w:b/>
                <w:bCs w:val="0"/>
                <w:color w:val="000000"/>
                <w:sz w:val="28"/>
                <w:szCs w:val="28"/>
              </w:rPr>
              <w:fldChar w:fldCharType="begin"/>
            </w:r>
            <w:r>
              <w:rPr>
                <w:rFonts w:ascii="Times New Roman" w:hAnsi="Times New Roman" w:eastAsia="仿宋"/>
                <w:b/>
                <w:bCs w:val="0"/>
                <w:color w:val="000000"/>
                <w:sz w:val="28"/>
                <w:szCs w:val="28"/>
              </w:rPr>
              <w:instrText xml:space="preserve"> = 2 \* GB3 </w:instrText>
            </w:r>
            <w:r>
              <w:rPr>
                <w:rFonts w:ascii="Times New Roman" w:hAnsi="Times New Roman" w:eastAsia="仿宋"/>
                <w:b/>
                <w:bCs w:val="0"/>
                <w:color w:val="000000"/>
                <w:sz w:val="28"/>
                <w:szCs w:val="28"/>
              </w:rPr>
              <w:fldChar w:fldCharType="separate"/>
            </w:r>
            <w:r>
              <w:rPr>
                <w:rFonts w:ascii="Times New Roman" w:hAnsi="Times New Roman" w:eastAsia="仿宋"/>
                <w:b/>
                <w:bCs w:val="0"/>
                <w:color w:val="000000"/>
                <w:sz w:val="28"/>
                <w:szCs w:val="28"/>
              </w:rPr>
              <w:t>②</w:t>
            </w:r>
            <w:r>
              <w:rPr>
                <w:rFonts w:ascii="Times New Roman" w:hAnsi="Times New Roman" w:eastAsia="仿宋"/>
                <w:b/>
                <w:bCs w:val="0"/>
                <w:color w:val="000000"/>
                <w:sz w:val="28"/>
                <w:szCs w:val="28"/>
              </w:rPr>
              <w:fldChar w:fldCharType="end"/>
            </w:r>
            <w:r>
              <w:rPr>
                <w:rFonts w:ascii="Times New Roman" w:hAnsi="Times New Roman" w:eastAsia="仿宋"/>
                <w:b/>
                <w:bCs w:val="0"/>
                <w:color w:val="000000"/>
                <w:sz w:val="28"/>
                <w:szCs w:val="28"/>
              </w:rPr>
              <w:t>法定代表人身份证明或法定代表人授权委托书</w:t>
            </w:r>
            <w:r>
              <w:rPr>
                <w:rFonts w:hint="eastAsia" w:ascii="Times New Roman" w:hAnsi="Times New Roman" w:eastAsia="仿宋"/>
                <w:b/>
                <w:bCs w:val="0"/>
                <w:color w:val="000000"/>
                <w:sz w:val="28"/>
                <w:szCs w:val="28"/>
              </w:rPr>
              <w:t>；</w:t>
            </w:r>
          </w:p>
          <w:p>
            <w:pPr>
              <w:keepNext/>
              <w:keepLines/>
              <w:pageBreakBefore w:val="0"/>
              <w:widowControl/>
              <w:kinsoku/>
              <w:wordWrap w:val="0"/>
              <w:overflowPunct/>
              <w:topLinePunct/>
              <w:autoSpaceDE w:val="0"/>
              <w:autoSpaceDN w:val="0"/>
              <w:bidi w:val="0"/>
              <w:snapToGrid w:val="0"/>
              <w:spacing w:line="460" w:lineRule="exact"/>
              <w:textAlignment w:val="auto"/>
              <w:rPr>
                <w:rFonts w:ascii="Times New Roman" w:hAnsi="Times New Roman" w:eastAsia="仿宋"/>
                <w:b/>
                <w:bCs w:val="0"/>
                <w:color w:val="000000"/>
                <w:kern w:val="0"/>
                <w:sz w:val="28"/>
                <w:szCs w:val="28"/>
              </w:rPr>
            </w:pPr>
            <w:r>
              <w:rPr>
                <w:rFonts w:ascii="Times New Roman" w:hAnsi="Times New Roman" w:eastAsia="仿宋"/>
                <w:b/>
                <w:bCs w:val="0"/>
                <w:color w:val="000000"/>
                <w:kern w:val="0"/>
                <w:sz w:val="28"/>
                <w:szCs w:val="28"/>
              </w:rPr>
              <w:fldChar w:fldCharType="begin"/>
            </w:r>
            <w:r>
              <w:rPr>
                <w:rFonts w:ascii="Times New Roman" w:hAnsi="Times New Roman" w:eastAsia="仿宋"/>
                <w:b/>
                <w:bCs w:val="0"/>
                <w:color w:val="000000"/>
                <w:kern w:val="0"/>
                <w:sz w:val="28"/>
                <w:szCs w:val="28"/>
              </w:rPr>
              <w:instrText xml:space="preserve"> = 3 \* GB3 </w:instrText>
            </w:r>
            <w:r>
              <w:rPr>
                <w:rFonts w:ascii="Times New Roman" w:hAnsi="Times New Roman" w:eastAsia="仿宋"/>
                <w:b/>
                <w:bCs w:val="0"/>
                <w:color w:val="000000"/>
                <w:kern w:val="0"/>
                <w:sz w:val="28"/>
                <w:szCs w:val="28"/>
              </w:rPr>
              <w:fldChar w:fldCharType="separate"/>
            </w:r>
            <w:r>
              <w:rPr>
                <w:rFonts w:ascii="Times New Roman" w:hAnsi="Times New Roman" w:eastAsia="仿宋"/>
                <w:b/>
                <w:bCs w:val="0"/>
                <w:color w:val="000000"/>
                <w:kern w:val="0"/>
                <w:sz w:val="28"/>
                <w:szCs w:val="28"/>
              </w:rPr>
              <w:t>③</w:t>
            </w:r>
            <w:r>
              <w:rPr>
                <w:rFonts w:ascii="Times New Roman" w:hAnsi="Times New Roman" w:eastAsia="仿宋"/>
                <w:b/>
                <w:bCs w:val="0"/>
                <w:color w:val="000000"/>
                <w:kern w:val="0"/>
                <w:sz w:val="28"/>
                <w:szCs w:val="28"/>
              </w:rPr>
              <w:fldChar w:fldCharType="end"/>
            </w:r>
            <w:r>
              <w:rPr>
                <w:rFonts w:ascii="Times New Roman" w:hAnsi="Times New Roman" w:eastAsia="仿宋"/>
                <w:b/>
                <w:bCs w:val="0"/>
                <w:color w:val="000000"/>
                <w:kern w:val="0"/>
                <w:sz w:val="28"/>
                <w:szCs w:val="28"/>
              </w:rPr>
              <w:t>申请人基本情况表</w:t>
            </w:r>
            <w:r>
              <w:rPr>
                <w:rFonts w:hint="eastAsia" w:ascii="Times New Roman" w:hAnsi="Times New Roman" w:eastAsia="仿宋"/>
                <w:b/>
                <w:bCs w:val="0"/>
                <w:color w:val="000000"/>
                <w:kern w:val="0"/>
                <w:sz w:val="28"/>
                <w:szCs w:val="28"/>
              </w:rPr>
              <w:t>（附</w:t>
            </w:r>
            <w:r>
              <w:rPr>
                <w:rFonts w:ascii="Times New Roman" w:hAnsi="Times New Roman" w:eastAsia="仿宋"/>
                <w:b/>
                <w:bCs w:val="0"/>
                <w:color w:val="000000"/>
                <w:kern w:val="0"/>
                <w:sz w:val="28"/>
                <w:szCs w:val="28"/>
              </w:rPr>
              <w:t>资格条件相关证明材料</w:t>
            </w:r>
            <w:r>
              <w:rPr>
                <w:rFonts w:hint="eastAsia" w:ascii="Times New Roman" w:hAnsi="Times New Roman" w:eastAsia="仿宋"/>
                <w:b/>
                <w:bCs w:val="0"/>
                <w:color w:val="000000"/>
                <w:kern w:val="0"/>
                <w:sz w:val="28"/>
                <w:szCs w:val="28"/>
              </w:rPr>
              <w:t>）</w:t>
            </w:r>
            <w:r>
              <w:rPr>
                <w:rFonts w:ascii="Times New Roman" w:hAnsi="Times New Roman" w:eastAsia="仿宋"/>
                <w:b/>
                <w:bCs w:val="0"/>
                <w:color w:val="000000"/>
                <w:kern w:val="0"/>
                <w:sz w:val="28"/>
                <w:szCs w:val="28"/>
              </w:rPr>
              <w:t>；</w:t>
            </w:r>
          </w:p>
          <w:p>
            <w:pPr>
              <w:keepNext/>
              <w:keepLines/>
              <w:pageBreakBefore w:val="0"/>
              <w:widowControl/>
              <w:kinsoku/>
              <w:wordWrap w:val="0"/>
              <w:overflowPunct/>
              <w:topLinePunct/>
              <w:autoSpaceDE w:val="0"/>
              <w:autoSpaceDN w:val="0"/>
              <w:bidi w:val="0"/>
              <w:snapToGrid w:val="0"/>
              <w:spacing w:line="460" w:lineRule="exact"/>
              <w:textAlignment w:val="auto"/>
              <w:rPr>
                <w:rFonts w:ascii="Times New Roman" w:hAnsi="Times New Roman" w:eastAsia="仿宋"/>
                <w:b/>
                <w:bCs w:val="0"/>
                <w:color w:val="000000"/>
                <w:kern w:val="0"/>
                <w:sz w:val="28"/>
                <w:szCs w:val="28"/>
              </w:rPr>
            </w:pPr>
            <w:r>
              <w:rPr>
                <w:rFonts w:ascii="Times New Roman" w:hAnsi="Times New Roman" w:eastAsia="仿宋"/>
                <w:b/>
                <w:bCs w:val="0"/>
                <w:color w:val="000000"/>
                <w:kern w:val="0"/>
                <w:sz w:val="28"/>
                <w:szCs w:val="28"/>
              </w:rPr>
              <w:fldChar w:fldCharType="begin"/>
            </w:r>
            <w:r>
              <w:rPr>
                <w:rFonts w:ascii="Times New Roman" w:hAnsi="Times New Roman" w:eastAsia="仿宋"/>
                <w:b/>
                <w:bCs w:val="0"/>
                <w:color w:val="000000"/>
                <w:kern w:val="0"/>
                <w:sz w:val="28"/>
                <w:szCs w:val="28"/>
              </w:rPr>
              <w:instrText xml:space="preserve"> = 4 \* GB3 </w:instrText>
            </w:r>
            <w:r>
              <w:rPr>
                <w:rFonts w:ascii="Times New Roman" w:hAnsi="Times New Roman" w:eastAsia="仿宋"/>
                <w:b/>
                <w:bCs w:val="0"/>
                <w:color w:val="000000"/>
                <w:kern w:val="0"/>
                <w:sz w:val="28"/>
                <w:szCs w:val="28"/>
              </w:rPr>
              <w:fldChar w:fldCharType="separate"/>
            </w:r>
            <w:r>
              <w:rPr>
                <w:rFonts w:ascii="Times New Roman" w:hAnsi="Times New Roman" w:eastAsia="仿宋"/>
                <w:b/>
                <w:bCs w:val="0"/>
                <w:color w:val="000000"/>
                <w:kern w:val="0"/>
                <w:sz w:val="28"/>
                <w:szCs w:val="28"/>
              </w:rPr>
              <w:t>④</w:t>
            </w:r>
            <w:r>
              <w:rPr>
                <w:rFonts w:ascii="Times New Roman" w:hAnsi="Times New Roman" w:eastAsia="仿宋"/>
                <w:b/>
                <w:bCs w:val="0"/>
                <w:color w:val="000000"/>
                <w:kern w:val="0"/>
                <w:sz w:val="28"/>
                <w:szCs w:val="28"/>
              </w:rPr>
              <w:fldChar w:fldCharType="end"/>
            </w:r>
            <w:r>
              <w:rPr>
                <w:rFonts w:ascii="Times New Roman" w:hAnsi="Times New Roman" w:eastAsia="仿宋"/>
                <w:b/>
                <w:bCs w:val="0"/>
                <w:color w:val="000000"/>
                <w:kern w:val="0"/>
                <w:sz w:val="28"/>
                <w:szCs w:val="28"/>
              </w:rPr>
              <w:t>拟投入本项目的人员情况表；</w:t>
            </w:r>
          </w:p>
          <w:p>
            <w:pPr>
              <w:keepNext/>
              <w:keepLines/>
              <w:pageBreakBefore w:val="0"/>
              <w:widowControl/>
              <w:kinsoku/>
              <w:wordWrap w:val="0"/>
              <w:overflowPunct/>
              <w:topLinePunct/>
              <w:autoSpaceDE w:val="0"/>
              <w:autoSpaceDN w:val="0"/>
              <w:bidi w:val="0"/>
              <w:snapToGrid w:val="0"/>
              <w:spacing w:line="460" w:lineRule="exact"/>
              <w:textAlignment w:val="auto"/>
              <w:rPr>
                <w:rFonts w:ascii="Times New Roman" w:hAnsi="Times New Roman" w:eastAsia="仿宋"/>
                <w:b/>
                <w:bCs w:val="0"/>
                <w:color w:val="000000"/>
                <w:kern w:val="0"/>
                <w:sz w:val="28"/>
                <w:szCs w:val="28"/>
              </w:rPr>
            </w:pPr>
            <w:r>
              <w:rPr>
                <w:rFonts w:ascii="Times New Roman" w:hAnsi="Times New Roman" w:eastAsia="仿宋"/>
                <w:b/>
                <w:bCs w:val="0"/>
                <w:color w:val="000000"/>
                <w:kern w:val="0"/>
                <w:sz w:val="28"/>
                <w:szCs w:val="28"/>
              </w:rPr>
              <w:fldChar w:fldCharType="begin"/>
            </w:r>
            <w:r>
              <w:rPr>
                <w:rFonts w:ascii="Times New Roman" w:hAnsi="Times New Roman" w:eastAsia="仿宋"/>
                <w:b/>
                <w:bCs w:val="0"/>
                <w:color w:val="000000"/>
                <w:kern w:val="0"/>
                <w:sz w:val="28"/>
                <w:szCs w:val="28"/>
              </w:rPr>
              <w:instrText xml:space="preserve"> = 5 \* GB3 </w:instrText>
            </w:r>
            <w:r>
              <w:rPr>
                <w:rFonts w:ascii="Times New Roman" w:hAnsi="Times New Roman" w:eastAsia="仿宋"/>
                <w:b/>
                <w:bCs w:val="0"/>
                <w:color w:val="000000"/>
                <w:kern w:val="0"/>
                <w:sz w:val="28"/>
                <w:szCs w:val="28"/>
              </w:rPr>
              <w:fldChar w:fldCharType="separate"/>
            </w:r>
            <w:r>
              <w:rPr>
                <w:rFonts w:ascii="Times New Roman" w:hAnsi="Times New Roman" w:eastAsia="仿宋"/>
                <w:b/>
                <w:bCs w:val="0"/>
                <w:color w:val="000000"/>
                <w:kern w:val="0"/>
                <w:sz w:val="28"/>
                <w:szCs w:val="28"/>
              </w:rPr>
              <w:t>⑤</w:t>
            </w:r>
            <w:r>
              <w:rPr>
                <w:rFonts w:ascii="Times New Roman" w:hAnsi="Times New Roman" w:eastAsia="仿宋"/>
                <w:b/>
                <w:bCs w:val="0"/>
                <w:color w:val="000000"/>
                <w:kern w:val="0"/>
                <w:sz w:val="28"/>
                <w:szCs w:val="28"/>
              </w:rPr>
              <w:fldChar w:fldCharType="end"/>
            </w:r>
            <w:r>
              <w:rPr>
                <w:rFonts w:ascii="Times New Roman" w:hAnsi="Times New Roman" w:eastAsia="仿宋"/>
                <w:b/>
                <w:bCs w:val="0"/>
                <w:color w:val="000000"/>
                <w:kern w:val="0"/>
                <w:sz w:val="28"/>
                <w:szCs w:val="28"/>
              </w:rPr>
              <w:t>业绩证明材料；</w:t>
            </w:r>
          </w:p>
          <w:p>
            <w:pPr>
              <w:keepNext/>
              <w:keepLines/>
              <w:pageBreakBefore w:val="0"/>
              <w:widowControl/>
              <w:kinsoku/>
              <w:wordWrap w:val="0"/>
              <w:overflowPunct/>
              <w:topLinePunct/>
              <w:autoSpaceDE w:val="0"/>
              <w:autoSpaceDN w:val="0"/>
              <w:bidi w:val="0"/>
              <w:snapToGrid w:val="0"/>
              <w:spacing w:line="460" w:lineRule="exact"/>
              <w:textAlignment w:val="auto"/>
              <w:rPr>
                <w:rFonts w:ascii="Times New Roman" w:hAnsi="Times New Roman" w:eastAsia="仿宋"/>
                <w:b/>
                <w:bCs w:val="0"/>
                <w:color w:val="000000"/>
                <w:kern w:val="0"/>
                <w:sz w:val="28"/>
                <w:szCs w:val="28"/>
              </w:rPr>
            </w:pPr>
            <w:r>
              <w:rPr>
                <w:rFonts w:ascii="Times New Roman" w:hAnsi="Times New Roman" w:eastAsia="仿宋"/>
                <w:b/>
                <w:bCs w:val="0"/>
                <w:color w:val="000000"/>
                <w:kern w:val="0"/>
                <w:sz w:val="28"/>
                <w:szCs w:val="28"/>
              </w:rPr>
              <w:fldChar w:fldCharType="begin"/>
            </w:r>
            <w:r>
              <w:rPr>
                <w:rFonts w:ascii="Times New Roman" w:hAnsi="Times New Roman" w:eastAsia="仿宋"/>
                <w:b/>
                <w:bCs w:val="0"/>
                <w:color w:val="000000"/>
                <w:kern w:val="0"/>
                <w:sz w:val="28"/>
                <w:szCs w:val="28"/>
              </w:rPr>
              <w:instrText xml:space="preserve"> = 6 \* GB3 </w:instrText>
            </w:r>
            <w:r>
              <w:rPr>
                <w:rFonts w:ascii="Times New Roman" w:hAnsi="Times New Roman" w:eastAsia="仿宋"/>
                <w:b/>
                <w:bCs w:val="0"/>
                <w:color w:val="000000"/>
                <w:kern w:val="0"/>
                <w:sz w:val="28"/>
                <w:szCs w:val="28"/>
              </w:rPr>
              <w:fldChar w:fldCharType="separate"/>
            </w:r>
            <w:r>
              <w:rPr>
                <w:rFonts w:ascii="Times New Roman" w:hAnsi="Times New Roman" w:eastAsia="仿宋"/>
                <w:b/>
                <w:bCs w:val="0"/>
                <w:color w:val="000000"/>
                <w:kern w:val="0"/>
                <w:sz w:val="28"/>
                <w:szCs w:val="28"/>
              </w:rPr>
              <w:t>⑥</w:t>
            </w:r>
            <w:r>
              <w:rPr>
                <w:rFonts w:ascii="Times New Roman" w:hAnsi="Times New Roman" w:eastAsia="仿宋"/>
                <w:b/>
                <w:bCs w:val="0"/>
                <w:color w:val="000000"/>
                <w:kern w:val="0"/>
                <w:sz w:val="28"/>
                <w:szCs w:val="28"/>
              </w:rPr>
              <w:fldChar w:fldCharType="end"/>
            </w:r>
            <w:r>
              <w:rPr>
                <w:rFonts w:ascii="Times New Roman" w:hAnsi="Times New Roman" w:eastAsia="仿宋"/>
                <w:b/>
                <w:bCs w:val="0"/>
                <w:color w:val="000000"/>
                <w:kern w:val="0"/>
                <w:sz w:val="28"/>
                <w:szCs w:val="28"/>
              </w:rPr>
              <w:t>服务方案；</w:t>
            </w:r>
          </w:p>
          <w:p>
            <w:pPr>
              <w:keepNext/>
              <w:keepLines/>
              <w:pageBreakBefore w:val="0"/>
              <w:widowControl/>
              <w:kinsoku/>
              <w:wordWrap w:val="0"/>
              <w:overflowPunct/>
              <w:topLinePunct/>
              <w:autoSpaceDE w:val="0"/>
              <w:autoSpaceDN w:val="0"/>
              <w:bidi w:val="0"/>
              <w:snapToGrid w:val="0"/>
              <w:spacing w:line="460" w:lineRule="exact"/>
              <w:textAlignment w:val="auto"/>
              <w:rPr>
                <w:rFonts w:hint="eastAsia" w:ascii="Times New Roman" w:hAnsi="Times New Roman" w:eastAsia="仿宋"/>
                <w:b/>
                <w:bCs w:val="0"/>
                <w:color w:val="000000"/>
                <w:kern w:val="0"/>
                <w:sz w:val="28"/>
                <w:szCs w:val="28"/>
              </w:rPr>
            </w:pPr>
            <w:r>
              <w:rPr>
                <w:rFonts w:ascii="Times New Roman" w:hAnsi="Times New Roman" w:eastAsia="仿宋"/>
                <w:b/>
                <w:bCs w:val="0"/>
                <w:color w:val="000000"/>
                <w:kern w:val="0"/>
                <w:sz w:val="28"/>
                <w:szCs w:val="28"/>
              </w:rPr>
              <w:fldChar w:fldCharType="begin"/>
            </w:r>
            <w:r>
              <w:rPr>
                <w:rFonts w:ascii="Times New Roman" w:hAnsi="Times New Roman" w:eastAsia="仿宋"/>
                <w:b/>
                <w:bCs w:val="0"/>
                <w:color w:val="000000"/>
                <w:kern w:val="0"/>
                <w:sz w:val="28"/>
                <w:szCs w:val="28"/>
              </w:rPr>
              <w:instrText xml:space="preserve"> = 7 \* GB3 </w:instrText>
            </w:r>
            <w:r>
              <w:rPr>
                <w:rFonts w:ascii="Times New Roman" w:hAnsi="Times New Roman" w:eastAsia="仿宋"/>
                <w:b/>
                <w:bCs w:val="0"/>
                <w:color w:val="000000"/>
                <w:kern w:val="0"/>
                <w:sz w:val="28"/>
                <w:szCs w:val="28"/>
              </w:rPr>
              <w:fldChar w:fldCharType="separate"/>
            </w:r>
            <w:r>
              <w:rPr>
                <w:rFonts w:ascii="Times New Roman" w:hAnsi="Times New Roman" w:eastAsia="仿宋"/>
                <w:b/>
                <w:bCs w:val="0"/>
                <w:color w:val="000000"/>
                <w:kern w:val="0"/>
                <w:sz w:val="28"/>
                <w:szCs w:val="28"/>
              </w:rPr>
              <w:t>⑦</w:t>
            </w:r>
            <w:r>
              <w:rPr>
                <w:rFonts w:ascii="Times New Roman" w:hAnsi="Times New Roman" w:eastAsia="仿宋"/>
                <w:b/>
                <w:bCs w:val="0"/>
                <w:color w:val="000000"/>
                <w:kern w:val="0"/>
                <w:sz w:val="28"/>
                <w:szCs w:val="28"/>
              </w:rPr>
              <w:fldChar w:fldCharType="end"/>
            </w:r>
            <w:r>
              <w:rPr>
                <w:rFonts w:hint="eastAsia" w:ascii="Times New Roman" w:hAnsi="Times New Roman" w:eastAsia="仿宋"/>
                <w:b/>
                <w:bCs w:val="0"/>
                <w:color w:val="000000"/>
                <w:kern w:val="0"/>
                <w:sz w:val="28"/>
                <w:szCs w:val="28"/>
              </w:rPr>
              <w:t>服务事项承诺；</w:t>
            </w:r>
          </w:p>
          <w:p>
            <w:pPr>
              <w:keepNext/>
              <w:keepLines/>
              <w:pageBreakBefore w:val="0"/>
              <w:widowControl/>
              <w:kinsoku/>
              <w:wordWrap w:val="0"/>
              <w:overflowPunct/>
              <w:topLinePunct/>
              <w:autoSpaceDE w:val="0"/>
              <w:autoSpaceDN w:val="0"/>
              <w:bidi w:val="0"/>
              <w:snapToGrid w:val="0"/>
              <w:spacing w:line="460" w:lineRule="exact"/>
              <w:textAlignment w:val="auto"/>
              <w:rPr>
                <w:rFonts w:hint="eastAsia" w:ascii="Times New Roman" w:hAnsi="Times New Roman" w:eastAsia="仿宋"/>
                <w:b/>
                <w:bCs w:val="0"/>
                <w:color w:val="000000"/>
                <w:kern w:val="0"/>
                <w:sz w:val="28"/>
                <w:szCs w:val="28"/>
              </w:rPr>
            </w:pPr>
            <w:r>
              <w:rPr>
                <w:rFonts w:hint="eastAsia" w:ascii="Times New Roman" w:hAnsi="Times New Roman" w:eastAsia="仿宋"/>
                <w:b/>
                <w:bCs w:val="0"/>
                <w:color w:val="000000"/>
                <w:kern w:val="0"/>
                <w:sz w:val="28"/>
                <w:szCs w:val="28"/>
              </w:rPr>
              <w:t>⑧</w:t>
            </w:r>
            <w:r>
              <w:rPr>
                <w:rFonts w:ascii="Times New Roman" w:hAnsi="Times New Roman" w:eastAsia="仿宋"/>
                <w:b/>
                <w:bCs w:val="0"/>
                <w:color w:val="000000"/>
                <w:kern w:val="0"/>
                <w:sz w:val="28"/>
                <w:szCs w:val="28"/>
              </w:rPr>
              <w:t>其他材料</w:t>
            </w:r>
            <w:r>
              <w:rPr>
                <w:rFonts w:hint="eastAsia" w:ascii="Times New Roman" w:hAnsi="Times New Roman" w:eastAsia="仿宋"/>
                <w:b/>
                <w:bCs w:val="0"/>
                <w:color w:val="000000"/>
                <w:kern w:val="0"/>
                <w:sz w:val="28"/>
                <w:szCs w:val="28"/>
              </w:rPr>
              <w:t>；</w:t>
            </w:r>
          </w:p>
          <w:p>
            <w:pPr>
              <w:keepNext/>
              <w:keepLines/>
              <w:pageBreakBefore w:val="0"/>
              <w:widowControl/>
              <w:kinsoku/>
              <w:wordWrap w:val="0"/>
              <w:overflowPunct/>
              <w:topLinePunct/>
              <w:autoSpaceDE w:val="0"/>
              <w:autoSpaceDN w:val="0"/>
              <w:bidi w:val="0"/>
              <w:snapToGrid w:val="0"/>
              <w:spacing w:line="460" w:lineRule="exact"/>
              <w:textAlignment w:val="auto"/>
              <w:rPr>
                <w:rFonts w:ascii="Times New Roman" w:hAnsi="Times New Roman" w:eastAsia="仿宋"/>
                <w:b/>
                <w:bCs w:val="0"/>
                <w:color w:val="000000"/>
                <w:kern w:val="0"/>
                <w:sz w:val="28"/>
                <w:szCs w:val="28"/>
              </w:rPr>
            </w:pPr>
            <w:r>
              <w:rPr>
                <w:rFonts w:hint="eastAsia" w:ascii="Times New Roman" w:hAnsi="Times New Roman" w:eastAsia="仿宋"/>
                <w:b/>
                <w:bCs w:val="0"/>
                <w:color w:val="000000"/>
                <w:kern w:val="0"/>
                <w:sz w:val="28"/>
                <w:szCs w:val="28"/>
              </w:rPr>
              <w:t>⑨报价表</w:t>
            </w:r>
            <w:r>
              <w:rPr>
                <w:rFonts w:ascii="Times New Roman" w:hAnsi="Times New Roman" w:eastAsia="仿宋"/>
                <w:b/>
                <w:bCs w:val="0"/>
                <w:color w:val="000000"/>
                <w:kern w:val="0"/>
                <w:sz w:val="28"/>
                <w:szCs w:val="28"/>
              </w:rPr>
              <w:t>。</w:t>
            </w:r>
          </w:p>
          <w:p>
            <w:pPr>
              <w:keepNext/>
              <w:keepLines/>
              <w:pageBreakBefore w:val="0"/>
              <w:widowControl/>
              <w:kinsoku/>
              <w:wordWrap w:val="0"/>
              <w:overflowPunct/>
              <w:topLinePunct/>
              <w:autoSpaceDE w:val="0"/>
              <w:autoSpaceDN w:val="0"/>
              <w:bidi w:val="0"/>
              <w:snapToGrid w:val="0"/>
              <w:spacing w:line="460" w:lineRule="exact"/>
              <w:textAlignment w:val="auto"/>
              <w:rPr>
                <w:rFonts w:ascii="Times New Roman" w:hAnsi="Times New Roman" w:eastAsia="仿宋"/>
                <w:b/>
                <w:bCs w:val="0"/>
                <w:color w:val="000000"/>
                <w:kern w:val="0"/>
                <w:sz w:val="28"/>
                <w:szCs w:val="28"/>
              </w:rPr>
            </w:pPr>
            <w:r>
              <w:rPr>
                <w:rFonts w:hint="eastAsia" w:ascii="Times New Roman" w:hAnsi="Times New Roman" w:eastAsia="仿宋"/>
                <w:b/>
                <w:bCs w:val="0"/>
                <w:color w:val="000000"/>
                <w:kern w:val="0"/>
                <w:sz w:val="28"/>
                <w:szCs w:val="28"/>
                <w:lang w:val="en-US" w:eastAsia="zh-CN"/>
              </w:rPr>
              <w:t>（2）</w:t>
            </w:r>
            <w:r>
              <w:rPr>
                <w:rFonts w:ascii="Times New Roman" w:hAnsi="Times New Roman" w:eastAsia="仿宋"/>
                <w:b/>
                <w:bCs w:val="0"/>
                <w:color w:val="000000"/>
                <w:kern w:val="0"/>
                <w:sz w:val="28"/>
                <w:szCs w:val="28"/>
              </w:rPr>
              <w:t>比选申请人应使用本比选文件提供的格式，如不够时可按同样格式自行添补。</w:t>
            </w:r>
          </w:p>
          <w:p>
            <w:pPr>
              <w:keepNext/>
              <w:keepLines/>
              <w:pageBreakBefore w:val="0"/>
              <w:widowControl/>
              <w:shd w:val="clear"/>
              <w:kinsoku/>
              <w:wordWrap w:val="0"/>
              <w:overflowPunct/>
              <w:topLinePunct/>
              <w:autoSpaceDE w:val="0"/>
              <w:autoSpaceDN w:val="0"/>
              <w:bidi w:val="0"/>
              <w:adjustRightInd w:val="0"/>
              <w:spacing w:line="460" w:lineRule="exact"/>
              <w:textAlignment w:val="auto"/>
              <w:rPr>
                <w:rFonts w:hint="eastAsia" w:ascii="Times New Roman" w:hAnsi="Times New Roman" w:eastAsia="宋体" w:cs="宋体"/>
                <w:b/>
                <w:bCs w:val="0"/>
                <w:color w:val="000000"/>
                <w:sz w:val="28"/>
                <w:szCs w:val="28"/>
                <w:highlight w:val="none"/>
              </w:rPr>
            </w:pPr>
            <w:r>
              <w:rPr>
                <w:rFonts w:hint="eastAsia" w:ascii="Times New Roman" w:hAnsi="Times New Roman" w:eastAsia="仿宋"/>
                <w:b/>
                <w:bCs w:val="0"/>
                <w:color w:val="000000"/>
                <w:kern w:val="0"/>
                <w:sz w:val="28"/>
                <w:szCs w:val="28"/>
                <w:lang w:val="en-US" w:eastAsia="zh-CN"/>
              </w:rPr>
              <w:t>（3）</w:t>
            </w:r>
            <w:r>
              <w:rPr>
                <w:rFonts w:ascii="Times New Roman" w:hAnsi="Times New Roman" w:eastAsia="仿宋"/>
                <w:b/>
                <w:bCs w:val="0"/>
                <w:color w:val="000000"/>
                <w:kern w:val="0"/>
                <w:sz w:val="28"/>
                <w:szCs w:val="28"/>
              </w:rPr>
              <w:t>比选应答文件应打印或用不褪色的墨水书写，采用左侧胶装。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2" w:hRule="atLeast"/>
          <w:jc w:val="center"/>
        </w:trPr>
        <w:tc>
          <w:tcPr>
            <w:tcW w:w="940" w:type="dxa"/>
            <w:noWrap w:val="0"/>
            <w:vAlign w:val="center"/>
          </w:tcPr>
          <w:p>
            <w:pPr>
              <w:keepNext/>
              <w:keepLines/>
              <w:pageBreakBefore w:val="0"/>
              <w:widowControl/>
              <w:shd w:val="clear"/>
              <w:kinsoku/>
              <w:wordWrap w:val="0"/>
              <w:overflowPunct/>
              <w:topLinePunct/>
              <w:bidi w:val="0"/>
              <w:spacing w:line="460" w:lineRule="exact"/>
              <w:jc w:val="center"/>
              <w:textAlignment w:val="auto"/>
              <w:rPr>
                <w:rFonts w:hint="eastAsia" w:ascii="Times New Roman" w:hAnsi="Times New Roman" w:eastAsia="宋体" w:cs="宋体"/>
                <w:b/>
                <w:bCs w:val="0"/>
                <w:color w:val="000000"/>
                <w:sz w:val="28"/>
                <w:szCs w:val="28"/>
                <w:highlight w:val="none"/>
              </w:rPr>
            </w:pPr>
            <w:r>
              <w:rPr>
                <w:rFonts w:hint="eastAsia" w:ascii="Times New Roman" w:hAnsi="Times New Roman" w:eastAsia="宋体" w:cs="宋体"/>
                <w:b/>
                <w:bCs w:val="0"/>
                <w:color w:val="000000"/>
                <w:sz w:val="28"/>
                <w:szCs w:val="28"/>
                <w:highlight w:val="none"/>
              </w:rPr>
              <w:t>10</w:t>
            </w:r>
          </w:p>
        </w:tc>
        <w:tc>
          <w:tcPr>
            <w:tcW w:w="2080" w:type="dxa"/>
            <w:noWrap w:val="0"/>
            <w:vAlign w:val="center"/>
          </w:tcPr>
          <w:p>
            <w:pPr>
              <w:keepNext/>
              <w:keepLines/>
              <w:pageBreakBefore w:val="0"/>
              <w:widowControl/>
              <w:shd w:val="clear"/>
              <w:kinsoku/>
              <w:wordWrap w:val="0"/>
              <w:overflowPunct/>
              <w:topLinePunct/>
              <w:autoSpaceDE w:val="0"/>
              <w:autoSpaceDN w:val="0"/>
              <w:bidi w:val="0"/>
              <w:adjustRightInd w:val="0"/>
              <w:spacing w:line="460" w:lineRule="exact"/>
              <w:jc w:val="center"/>
              <w:textAlignment w:val="auto"/>
              <w:rPr>
                <w:rFonts w:hint="eastAsia" w:ascii="Times New Roman" w:hAnsi="Times New Roman" w:eastAsia="宋体" w:cs="宋体"/>
                <w:b/>
                <w:bCs w:val="0"/>
                <w:color w:val="000000"/>
                <w:kern w:val="0"/>
                <w:sz w:val="28"/>
                <w:szCs w:val="28"/>
                <w:highlight w:val="none"/>
              </w:rPr>
            </w:pPr>
            <w:r>
              <w:rPr>
                <w:rFonts w:hint="eastAsia" w:ascii="Times New Roman" w:hAnsi="Times New Roman" w:eastAsia="宋体" w:cs="宋体"/>
                <w:b/>
                <w:bCs w:val="0"/>
                <w:color w:val="000000"/>
                <w:kern w:val="0"/>
                <w:sz w:val="28"/>
                <w:szCs w:val="28"/>
                <w:highlight w:val="none"/>
              </w:rPr>
              <w:t>签字、盖章要求</w:t>
            </w:r>
          </w:p>
        </w:tc>
        <w:tc>
          <w:tcPr>
            <w:tcW w:w="6424" w:type="dxa"/>
            <w:noWrap w:val="0"/>
            <w:vAlign w:val="center"/>
          </w:tcPr>
          <w:p>
            <w:pPr>
              <w:keepNext/>
              <w:keepLines/>
              <w:pageBreakBefore w:val="0"/>
              <w:widowControl/>
              <w:kinsoku/>
              <w:wordWrap w:val="0"/>
              <w:overflowPunct/>
              <w:topLinePunct/>
              <w:autoSpaceDE w:val="0"/>
              <w:autoSpaceDN w:val="0"/>
              <w:bidi w:val="0"/>
              <w:snapToGrid w:val="0"/>
              <w:spacing w:line="460" w:lineRule="exact"/>
              <w:textAlignment w:val="auto"/>
              <w:rPr>
                <w:rFonts w:hint="eastAsia" w:ascii="Times New Roman" w:hAnsi="Times New Roman" w:eastAsia="仿宋"/>
                <w:b/>
                <w:bCs w:val="0"/>
                <w:color w:val="000000"/>
                <w:kern w:val="0"/>
                <w:sz w:val="28"/>
                <w:szCs w:val="28"/>
                <w:lang w:val="en-US" w:eastAsia="zh-CN"/>
              </w:rPr>
            </w:pPr>
            <w:r>
              <w:rPr>
                <w:rFonts w:hint="eastAsia" w:ascii="Times New Roman" w:hAnsi="Times New Roman" w:eastAsia="仿宋"/>
                <w:b/>
                <w:bCs w:val="0"/>
                <w:color w:val="000000"/>
                <w:kern w:val="0"/>
                <w:sz w:val="28"/>
                <w:szCs w:val="28"/>
                <w:lang w:val="en-US" w:eastAsia="zh-CN"/>
              </w:rPr>
              <w:t>（1）所有要求签字的地方都应用不褪色的墨水或签字笔由法定代表人或法定代表授权人亲自签名，不得使用签名章代替，也不得由他人代签。</w:t>
            </w:r>
          </w:p>
          <w:p>
            <w:pPr>
              <w:keepNext/>
              <w:keepLines/>
              <w:pageBreakBefore w:val="0"/>
              <w:widowControl/>
              <w:kinsoku/>
              <w:wordWrap w:val="0"/>
              <w:overflowPunct/>
              <w:topLinePunct/>
              <w:autoSpaceDE w:val="0"/>
              <w:autoSpaceDN w:val="0"/>
              <w:bidi w:val="0"/>
              <w:snapToGrid w:val="0"/>
              <w:spacing w:line="460" w:lineRule="exact"/>
              <w:textAlignment w:val="auto"/>
              <w:rPr>
                <w:rFonts w:hint="eastAsia" w:ascii="Times New Roman" w:hAnsi="Times New Roman" w:eastAsia="仿宋"/>
                <w:b/>
                <w:bCs w:val="0"/>
                <w:color w:val="000000"/>
                <w:kern w:val="0"/>
                <w:sz w:val="28"/>
                <w:szCs w:val="28"/>
                <w:lang w:val="en-US" w:eastAsia="zh-CN"/>
              </w:rPr>
            </w:pPr>
            <w:r>
              <w:rPr>
                <w:rFonts w:hint="eastAsia" w:eastAsia="仿宋"/>
                <w:b/>
                <w:bCs w:val="0"/>
                <w:color w:val="000000"/>
                <w:kern w:val="0"/>
                <w:sz w:val="28"/>
                <w:szCs w:val="28"/>
                <w:lang w:val="en-US" w:eastAsia="zh-CN"/>
              </w:rPr>
              <w:t>（2）</w:t>
            </w:r>
            <w:r>
              <w:rPr>
                <w:rFonts w:hint="eastAsia" w:ascii="Times New Roman" w:hAnsi="Times New Roman" w:eastAsia="仿宋"/>
                <w:b/>
                <w:bCs w:val="0"/>
                <w:color w:val="000000"/>
                <w:kern w:val="0"/>
                <w:sz w:val="28"/>
                <w:szCs w:val="28"/>
                <w:lang w:val="en-US" w:eastAsia="zh-CN"/>
              </w:rPr>
              <w:t>所有要求盖章的地方都应加盖比选申请人单位章（鲜章），不得使用专用印章或下属单位印章代替。</w:t>
            </w:r>
          </w:p>
          <w:p>
            <w:pPr>
              <w:keepNext/>
              <w:keepLines/>
              <w:pageBreakBefore w:val="0"/>
              <w:widowControl/>
              <w:kinsoku/>
              <w:wordWrap w:val="0"/>
              <w:overflowPunct/>
              <w:topLinePunct/>
              <w:autoSpaceDE w:val="0"/>
              <w:autoSpaceDN w:val="0"/>
              <w:bidi w:val="0"/>
              <w:snapToGrid w:val="0"/>
              <w:spacing w:line="460" w:lineRule="exact"/>
              <w:textAlignment w:val="auto"/>
              <w:rPr>
                <w:rFonts w:hint="eastAsia" w:ascii="Times New Roman" w:hAnsi="Times New Roman" w:eastAsia="宋体" w:cs="宋体"/>
                <w:b/>
                <w:bCs w:val="0"/>
                <w:color w:val="000000"/>
                <w:kern w:val="0"/>
                <w:sz w:val="28"/>
                <w:szCs w:val="28"/>
                <w:highlight w:val="none"/>
              </w:rPr>
            </w:pPr>
            <w:r>
              <w:rPr>
                <w:rFonts w:hint="eastAsia" w:eastAsia="仿宋"/>
                <w:b/>
                <w:bCs w:val="0"/>
                <w:color w:val="000000"/>
                <w:kern w:val="0"/>
                <w:sz w:val="28"/>
                <w:szCs w:val="28"/>
                <w:lang w:val="en-US" w:eastAsia="zh-CN"/>
              </w:rPr>
              <w:t>（3）</w:t>
            </w:r>
            <w:r>
              <w:rPr>
                <w:rFonts w:hint="eastAsia" w:ascii="Times New Roman" w:hAnsi="Times New Roman" w:eastAsia="仿宋"/>
                <w:b/>
                <w:bCs w:val="0"/>
                <w:color w:val="000000"/>
                <w:kern w:val="0"/>
                <w:sz w:val="28"/>
                <w:szCs w:val="28"/>
                <w:lang w:val="en-US" w:eastAsia="zh-CN"/>
              </w:rPr>
              <w:t>要求法定代表人或法定代表授权人签字的地方，法定代表人亲自参与比选的，由法定代表人签字；法定代表人授权委托代理人参与比选的，由委托代理人签字。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97" w:hRule="atLeast"/>
          <w:jc w:val="center"/>
        </w:trPr>
        <w:tc>
          <w:tcPr>
            <w:tcW w:w="940" w:type="dxa"/>
            <w:noWrap w:val="0"/>
            <w:vAlign w:val="center"/>
          </w:tcPr>
          <w:p>
            <w:pPr>
              <w:keepNext/>
              <w:keepLines/>
              <w:pageBreakBefore w:val="0"/>
              <w:widowControl/>
              <w:shd w:val="clear"/>
              <w:kinsoku/>
              <w:wordWrap w:val="0"/>
              <w:overflowPunct/>
              <w:topLinePunct/>
              <w:bidi w:val="0"/>
              <w:spacing w:line="460" w:lineRule="exact"/>
              <w:jc w:val="center"/>
              <w:textAlignment w:val="auto"/>
              <w:rPr>
                <w:rFonts w:hint="eastAsia" w:ascii="Times New Roman" w:hAnsi="Times New Roman" w:eastAsia="宋体" w:cs="宋体"/>
                <w:b/>
                <w:bCs w:val="0"/>
                <w:color w:val="000000"/>
                <w:sz w:val="28"/>
                <w:szCs w:val="28"/>
                <w:highlight w:val="none"/>
              </w:rPr>
            </w:pPr>
            <w:r>
              <w:rPr>
                <w:rFonts w:hint="eastAsia" w:ascii="Times New Roman" w:hAnsi="Times New Roman" w:eastAsia="宋体" w:cs="宋体"/>
                <w:b/>
                <w:bCs w:val="0"/>
                <w:color w:val="000000"/>
                <w:sz w:val="28"/>
                <w:szCs w:val="28"/>
                <w:highlight w:val="none"/>
              </w:rPr>
              <w:t>11</w:t>
            </w:r>
          </w:p>
        </w:tc>
        <w:tc>
          <w:tcPr>
            <w:tcW w:w="2080" w:type="dxa"/>
            <w:noWrap w:val="0"/>
            <w:vAlign w:val="center"/>
          </w:tcPr>
          <w:p>
            <w:pPr>
              <w:keepNext/>
              <w:keepLines/>
              <w:pageBreakBefore w:val="0"/>
              <w:widowControl/>
              <w:shd w:val="clear"/>
              <w:kinsoku/>
              <w:wordWrap w:val="0"/>
              <w:overflowPunct/>
              <w:topLinePunct/>
              <w:autoSpaceDE w:val="0"/>
              <w:autoSpaceDN w:val="0"/>
              <w:bidi w:val="0"/>
              <w:adjustRightInd w:val="0"/>
              <w:spacing w:line="460" w:lineRule="exact"/>
              <w:jc w:val="center"/>
              <w:textAlignment w:val="auto"/>
              <w:rPr>
                <w:rFonts w:hint="eastAsia" w:ascii="Times New Roman" w:hAnsi="Times New Roman" w:eastAsia="宋体" w:cs="宋体"/>
                <w:b/>
                <w:bCs w:val="0"/>
                <w:color w:val="000000"/>
                <w:kern w:val="0"/>
                <w:sz w:val="28"/>
                <w:szCs w:val="28"/>
                <w:highlight w:val="none"/>
              </w:rPr>
            </w:pPr>
            <w:r>
              <w:rPr>
                <w:rFonts w:hint="eastAsia" w:ascii="Times New Roman" w:hAnsi="Times New Roman" w:eastAsia="宋体" w:cs="宋体"/>
                <w:b/>
                <w:bCs w:val="0"/>
                <w:color w:val="000000"/>
                <w:kern w:val="0"/>
                <w:sz w:val="28"/>
                <w:szCs w:val="28"/>
                <w:highlight w:val="none"/>
              </w:rPr>
              <w:t>比选应答文件份数</w:t>
            </w:r>
          </w:p>
        </w:tc>
        <w:tc>
          <w:tcPr>
            <w:tcW w:w="6424" w:type="dxa"/>
            <w:noWrap w:val="0"/>
            <w:vAlign w:val="center"/>
          </w:tcPr>
          <w:p>
            <w:pPr>
              <w:keepNext/>
              <w:keepLines/>
              <w:pageBreakBefore w:val="0"/>
              <w:widowControl/>
              <w:kinsoku/>
              <w:wordWrap w:val="0"/>
              <w:overflowPunct/>
              <w:topLinePunct/>
              <w:autoSpaceDE w:val="0"/>
              <w:autoSpaceDN w:val="0"/>
              <w:bidi w:val="0"/>
              <w:snapToGrid w:val="0"/>
              <w:spacing w:line="460" w:lineRule="exact"/>
              <w:textAlignment w:val="auto"/>
              <w:rPr>
                <w:rFonts w:hint="eastAsia" w:ascii="Times New Roman" w:hAnsi="Times New Roman" w:eastAsia="仿宋"/>
                <w:b/>
                <w:bCs w:val="0"/>
                <w:color w:val="000000"/>
                <w:kern w:val="0"/>
                <w:sz w:val="28"/>
                <w:szCs w:val="28"/>
              </w:rPr>
            </w:pPr>
            <w:r>
              <w:rPr>
                <w:rFonts w:hint="eastAsia" w:ascii="Times New Roman" w:hAnsi="Times New Roman" w:eastAsia="仿宋"/>
                <w:b/>
                <w:bCs w:val="0"/>
                <w:color w:val="000000"/>
                <w:kern w:val="0"/>
                <w:sz w:val="28"/>
                <w:szCs w:val="28"/>
              </w:rPr>
              <w:t xml:space="preserve">正本一份，副本二份。 </w:t>
            </w:r>
          </w:p>
          <w:p>
            <w:pPr>
              <w:keepNext/>
              <w:keepLines/>
              <w:pageBreakBefore w:val="0"/>
              <w:widowControl/>
              <w:kinsoku/>
              <w:wordWrap w:val="0"/>
              <w:overflowPunct/>
              <w:topLinePunct/>
              <w:autoSpaceDE w:val="0"/>
              <w:autoSpaceDN w:val="0"/>
              <w:bidi w:val="0"/>
              <w:snapToGrid w:val="0"/>
              <w:spacing w:line="460" w:lineRule="exact"/>
              <w:textAlignment w:val="auto"/>
              <w:rPr>
                <w:rFonts w:hint="eastAsia" w:ascii="Times New Roman" w:hAnsi="Times New Roman" w:eastAsia="宋体" w:cs="宋体"/>
                <w:b/>
                <w:bCs w:val="0"/>
                <w:color w:val="000000"/>
                <w:kern w:val="0"/>
                <w:sz w:val="28"/>
                <w:szCs w:val="28"/>
                <w:highlight w:val="none"/>
              </w:rPr>
            </w:pPr>
            <w:r>
              <w:rPr>
                <w:rFonts w:hint="eastAsia" w:ascii="Times New Roman" w:hAnsi="Times New Roman" w:eastAsia="仿宋"/>
                <w:b/>
                <w:bCs w:val="0"/>
                <w:color w:val="000000"/>
                <w:kern w:val="0"/>
                <w:sz w:val="28"/>
                <w:szCs w:val="28"/>
              </w:rPr>
              <w:t>比选应答文件副本由其正本复制（复印）而成（包括证明文件）。当副本和正本不一致时，以正本为准。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940" w:type="dxa"/>
            <w:noWrap w:val="0"/>
            <w:vAlign w:val="center"/>
          </w:tcPr>
          <w:p>
            <w:pPr>
              <w:keepNext/>
              <w:keepLines/>
              <w:pageBreakBefore w:val="0"/>
              <w:widowControl/>
              <w:shd w:val="clear"/>
              <w:kinsoku/>
              <w:wordWrap w:val="0"/>
              <w:overflowPunct/>
              <w:topLinePunct/>
              <w:bidi w:val="0"/>
              <w:spacing w:line="460" w:lineRule="exact"/>
              <w:jc w:val="center"/>
              <w:textAlignment w:val="auto"/>
              <w:rPr>
                <w:rFonts w:hint="eastAsia" w:ascii="Times New Roman" w:hAnsi="Times New Roman" w:eastAsia="宋体" w:cs="宋体"/>
                <w:b/>
                <w:bCs w:val="0"/>
                <w:color w:val="000000"/>
                <w:sz w:val="28"/>
                <w:szCs w:val="28"/>
                <w:highlight w:val="none"/>
              </w:rPr>
            </w:pPr>
            <w:r>
              <w:rPr>
                <w:rFonts w:hint="eastAsia" w:ascii="Times New Roman" w:hAnsi="Times New Roman" w:eastAsia="宋体" w:cs="宋体"/>
                <w:b/>
                <w:bCs w:val="0"/>
                <w:color w:val="000000"/>
                <w:sz w:val="28"/>
                <w:szCs w:val="28"/>
                <w:highlight w:val="none"/>
              </w:rPr>
              <w:t>12</w:t>
            </w:r>
          </w:p>
        </w:tc>
        <w:tc>
          <w:tcPr>
            <w:tcW w:w="2080" w:type="dxa"/>
            <w:noWrap w:val="0"/>
            <w:vAlign w:val="center"/>
          </w:tcPr>
          <w:p>
            <w:pPr>
              <w:keepNext/>
              <w:keepLines/>
              <w:pageBreakBefore w:val="0"/>
              <w:widowControl/>
              <w:shd w:val="clear"/>
              <w:kinsoku/>
              <w:wordWrap w:val="0"/>
              <w:overflowPunct/>
              <w:topLinePunct/>
              <w:autoSpaceDE w:val="0"/>
              <w:autoSpaceDN w:val="0"/>
              <w:bidi w:val="0"/>
              <w:adjustRightInd w:val="0"/>
              <w:spacing w:line="460" w:lineRule="exact"/>
              <w:jc w:val="center"/>
              <w:textAlignment w:val="auto"/>
              <w:rPr>
                <w:rFonts w:hint="eastAsia" w:ascii="Times New Roman" w:hAnsi="Times New Roman" w:eastAsia="宋体" w:cs="宋体"/>
                <w:b/>
                <w:bCs w:val="0"/>
                <w:color w:val="000000"/>
                <w:kern w:val="0"/>
                <w:sz w:val="28"/>
                <w:szCs w:val="28"/>
                <w:highlight w:val="none"/>
              </w:rPr>
            </w:pPr>
            <w:r>
              <w:rPr>
                <w:rFonts w:hint="eastAsia" w:ascii="Times New Roman" w:hAnsi="Times New Roman" w:eastAsia="宋体" w:cs="宋体"/>
                <w:b/>
                <w:bCs w:val="0"/>
                <w:color w:val="000000"/>
                <w:kern w:val="0"/>
                <w:sz w:val="28"/>
                <w:szCs w:val="28"/>
                <w:highlight w:val="none"/>
              </w:rPr>
              <w:t>装订要求</w:t>
            </w:r>
          </w:p>
        </w:tc>
        <w:tc>
          <w:tcPr>
            <w:tcW w:w="6424" w:type="dxa"/>
            <w:noWrap w:val="0"/>
            <w:vAlign w:val="center"/>
          </w:tcPr>
          <w:p>
            <w:pPr>
              <w:keepNext/>
              <w:keepLines/>
              <w:pageBreakBefore w:val="0"/>
              <w:widowControl/>
              <w:kinsoku/>
              <w:wordWrap w:val="0"/>
              <w:overflowPunct/>
              <w:topLinePunct/>
              <w:autoSpaceDE w:val="0"/>
              <w:autoSpaceDN w:val="0"/>
              <w:bidi w:val="0"/>
              <w:snapToGrid w:val="0"/>
              <w:spacing w:line="460" w:lineRule="exact"/>
              <w:textAlignment w:val="auto"/>
              <w:rPr>
                <w:rFonts w:hint="eastAsia" w:ascii="Times New Roman" w:hAnsi="Times New Roman" w:eastAsia="仿宋"/>
                <w:b/>
                <w:bCs w:val="0"/>
                <w:color w:val="000000"/>
                <w:kern w:val="0"/>
                <w:sz w:val="28"/>
                <w:szCs w:val="28"/>
              </w:rPr>
            </w:pPr>
            <w:r>
              <w:rPr>
                <w:rFonts w:hint="eastAsia" w:eastAsia="仿宋"/>
                <w:b/>
                <w:bCs w:val="0"/>
                <w:color w:val="000000"/>
                <w:kern w:val="0"/>
                <w:sz w:val="28"/>
                <w:szCs w:val="28"/>
                <w:lang w:eastAsia="zh-CN"/>
              </w:rPr>
              <w:t>（</w:t>
            </w:r>
            <w:r>
              <w:rPr>
                <w:rFonts w:hint="eastAsia" w:eastAsia="仿宋"/>
                <w:b/>
                <w:bCs w:val="0"/>
                <w:color w:val="000000"/>
                <w:kern w:val="0"/>
                <w:sz w:val="28"/>
                <w:szCs w:val="28"/>
                <w:lang w:val="en-US" w:eastAsia="zh-CN"/>
              </w:rPr>
              <w:t>1</w:t>
            </w:r>
            <w:r>
              <w:rPr>
                <w:rFonts w:hint="eastAsia" w:eastAsia="仿宋"/>
                <w:b/>
                <w:bCs w:val="0"/>
                <w:color w:val="000000"/>
                <w:kern w:val="0"/>
                <w:sz w:val="28"/>
                <w:szCs w:val="28"/>
                <w:lang w:eastAsia="zh-CN"/>
              </w:rPr>
              <w:t>）</w:t>
            </w:r>
            <w:r>
              <w:rPr>
                <w:rFonts w:hint="eastAsia" w:ascii="Times New Roman" w:hAnsi="Times New Roman" w:eastAsia="仿宋"/>
                <w:b/>
                <w:bCs w:val="0"/>
                <w:color w:val="000000"/>
                <w:kern w:val="0"/>
                <w:sz w:val="28"/>
                <w:szCs w:val="28"/>
              </w:rPr>
              <w:t>比选应答文件的正本和副本一律用A4复印纸（图、表及证件可以除外）编制和复制。</w:t>
            </w:r>
          </w:p>
          <w:p>
            <w:pPr>
              <w:keepNext/>
              <w:keepLines/>
              <w:pageBreakBefore w:val="0"/>
              <w:widowControl/>
              <w:kinsoku/>
              <w:wordWrap w:val="0"/>
              <w:overflowPunct/>
              <w:topLinePunct/>
              <w:autoSpaceDE w:val="0"/>
              <w:autoSpaceDN w:val="0"/>
              <w:bidi w:val="0"/>
              <w:snapToGrid w:val="0"/>
              <w:spacing w:line="460" w:lineRule="exact"/>
              <w:textAlignment w:val="auto"/>
              <w:rPr>
                <w:rFonts w:hint="eastAsia" w:ascii="Times New Roman" w:hAnsi="Times New Roman" w:eastAsia="仿宋"/>
                <w:b/>
                <w:bCs w:val="0"/>
                <w:color w:val="000000"/>
                <w:kern w:val="0"/>
                <w:sz w:val="28"/>
                <w:szCs w:val="28"/>
              </w:rPr>
            </w:pPr>
            <w:r>
              <w:rPr>
                <w:rFonts w:hint="eastAsia" w:eastAsia="仿宋"/>
                <w:b/>
                <w:bCs w:val="0"/>
                <w:color w:val="000000"/>
                <w:kern w:val="0"/>
                <w:sz w:val="28"/>
                <w:szCs w:val="28"/>
                <w:lang w:eastAsia="zh-CN"/>
              </w:rPr>
              <w:t>（</w:t>
            </w:r>
            <w:r>
              <w:rPr>
                <w:rFonts w:hint="eastAsia" w:eastAsia="仿宋"/>
                <w:b/>
                <w:bCs w:val="0"/>
                <w:color w:val="000000"/>
                <w:kern w:val="0"/>
                <w:sz w:val="28"/>
                <w:szCs w:val="28"/>
                <w:lang w:val="en-US" w:eastAsia="zh-CN"/>
              </w:rPr>
              <w:t>2</w:t>
            </w:r>
            <w:r>
              <w:rPr>
                <w:rFonts w:hint="eastAsia" w:eastAsia="仿宋"/>
                <w:b/>
                <w:bCs w:val="0"/>
                <w:color w:val="000000"/>
                <w:kern w:val="0"/>
                <w:sz w:val="28"/>
                <w:szCs w:val="28"/>
                <w:lang w:eastAsia="zh-CN"/>
              </w:rPr>
              <w:t>）</w:t>
            </w:r>
            <w:r>
              <w:rPr>
                <w:rFonts w:hint="eastAsia" w:ascii="Times New Roman" w:hAnsi="Times New Roman" w:eastAsia="仿宋"/>
                <w:b/>
                <w:bCs w:val="0"/>
                <w:color w:val="000000"/>
                <w:kern w:val="0"/>
                <w:sz w:val="28"/>
                <w:szCs w:val="28"/>
              </w:rPr>
              <w:t>比选应答文件的正本和副本应左侧胶装装订成册，不得采用活页夹等可随时拆换的方式装订，不得有零散页。</w:t>
            </w:r>
          </w:p>
          <w:p>
            <w:pPr>
              <w:keepNext/>
              <w:keepLines/>
              <w:pageBreakBefore w:val="0"/>
              <w:widowControl/>
              <w:kinsoku/>
              <w:wordWrap w:val="0"/>
              <w:overflowPunct/>
              <w:topLinePunct/>
              <w:autoSpaceDE w:val="0"/>
              <w:autoSpaceDN w:val="0"/>
              <w:bidi w:val="0"/>
              <w:snapToGrid w:val="0"/>
              <w:spacing w:line="460" w:lineRule="exact"/>
              <w:textAlignment w:val="auto"/>
              <w:rPr>
                <w:rFonts w:hint="eastAsia" w:ascii="Times New Roman" w:hAnsi="Times New Roman" w:eastAsia="宋体" w:cs="宋体"/>
                <w:b/>
                <w:bCs w:val="0"/>
                <w:color w:val="000000"/>
                <w:kern w:val="0"/>
                <w:sz w:val="28"/>
                <w:szCs w:val="28"/>
                <w:highlight w:val="none"/>
              </w:rPr>
            </w:pPr>
            <w:r>
              <w:rPr>
                <w:rFonts w:hint="eastAsia" w:eastAsia="仿宋"/>
                <w:b/>
                <w:bCs w:val="0"/>
                <w:color w:val="000000"/>
                <w:kern w:val="0"/>
                <w:sz w:val="28"/>
                <w:szCs w:val="28"/>
                <w:lang w:eastAsia="zh-CN"/>
              </w:rPr>
              <w:t>（</w:t>
            </w:r>
            <w:r>
              <w:rPr>
                <w:rFonts w:hint="eastAsia" w:eastAsia="仿宋"/>
                <w:b/>
                <w:bCs w:val="0"/>
                <w:color w:val="000000"/>
                <w:kern w:val="0"/>
                <w:sz w:val="28"/>
                <w:szCs w:val="28"/>
                <w:lang w:val="en-US" w:eastAsia="zh-CN"/>
              </w:rPr>
              <w:t>3</w:t>
            </w:r>
            <w:r>
              <w:rPr>
                <w:rFonts w:hint="eastAsia" w:eastAsia="仿宋"/>
                <w:b/>
                <w:bCs w:val="0"/>
                <w:color w:val="000000"/>
                <w:kern w:val="0"/>
                <w:sz w:val="28"/>
                <w:szCs w:val="28"/>
                <w:lang w:eastAsia="zh-CN"/>
              </w:rPr>
              <w:t>）</w:t>
            </w:r>
            <w:r>
              <w:rPr>
                <w:rFonts w:hint="eastAsia" w:ascii="Times New Roman" w:hAnsi="Times New Roman" w:eastAsia="仿宋"/>
                <w:b/>
                <w:bCs w:val="0"/>
                <w:color w:val="000000"/>
                <w:kern w:val="0"/>
                <w:sz w:val="28"/>
                <w:szCs w:val="28"/>
              </w:rPr>
              <w:t>比选应答文件应按照第四章“比选应答文件格式”中的目录次序装订；若同一册的内容较多，可装订成若干分册，并在封面标明次序及册数。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940" w:type="dxa"/>
            <w:noWrap w:val="0"/>
            <w:vAlign w:val="center"/>
          </w:tcPr>
          <w:p>
            <w:pPr>
              <w:keepNext/>
              <w:keepLines/>
              <w:pageBreakBefore w:val="0"/>
              <w:widowControl/>
              <w:shd w:val="clear"/>
              <w:kinsoku/>
              <w:wordWrap w:val="0"/>
              <w:overflowPunct/>
              <w:topLinePunct/>
              <w:bidi w:val="0"/>
              <w:spacing w:line="460" w:lineRule="exact"/>
              <w:jc w:val="center"/>
              <w:textAlignment w:val="auto"/>
              <w:rPr>
                <w:rFonts w:hint="eastAsia" w:ascii="Times New Roman" w:hAnsi="Times New Roman" w:eastAsia="宋体" w:cs="宋体"/>
                <w:b/>
                <w:bCs w:val="0"/>
                <w:color w:val="000000"/>
                <w:sz w:val="28"/>
                <w:szCs w:val="28"/>
                <w:highlight w:val="none"/>
              </w:rPr>
            </w:pPr>
            <w:r>
              <w:rPr>
                <w:rFonts w:hint="eastAsia" w:ascii="Times New Roman" w:hAnsi="Times New Roman" w:eastAsia="宋体" w:cs="宋体"/>
                <w:b/>
                <w:bCs w:val="0"/>
                <w:color w:val="000000"/>
                <w:sz w:val="28"/>
                <w:szCs w:val="28"/>
                <w:highlight w:val="none"/>
              </w:rPr>
              <w:t>13</w:t>
            </w:r>
          </w:p>
        </w:tc>
        <w:tc>
          <w:tcPr>
            <w:tcW w:w="2080" w:type="dxa"/>
            <w:noWrap w:val="0"/>
            <w:vAlign w:val="center"/>
          </w:tcPr>
          <w:p>
            <w:pPr>
              <w:keepNext/>
              <w:keepLines/>
              <w:pageBreakBefore w:val="0"/>
              <w:widowControl/>
              <w:shd w:val="clear"/>
              <w:kinsoku/>
              <w:wordWrap w:val="0"/>
              <w:overflowPunct/>
              <w:topLinePunct/>
              <w:autoSpaceDE w:val="0"/>
              <w:autoSpaceDN w:val="0"/>
              <w:bidi w:val="0"/>
              <w:adjustRightInd w:val="0"/>
              <w:spacing w:line="460" w:lineRule="exact"/>
              <w:jc w:val="center"/>
              <w:textAlignment w:val="auto"/>
              <w:rPr>
                <w:rFonts w:hint="eastAsia" w:ascii="Times New Roman" w:hAnsi="Times New Roman" w:eastAsia="宋体" w:cs="宋体"/>
                <w:b/>
                <w:bCs w:val="0"/>
                <w:color w:val="000000"/>
                <w:kern w:val="0"/>
                <w:sz w:val="28"/>
                <w:szCs w:val="28"/>
                <w:highlight w:val="none"/>
              </w:rPr>
            </w:pPr>
            <w:r>
              <w:rPr>
                <w:rFonts w:hint="eastAsia" w:ascii="Times New Roman" w:hAnsi="Times New Roman" w:eastAsia="宋体" w:cs="宋体"/>
                <w:b/>
                <w:bCs w:val="0"/>
                <w:color w:val="000000"/>
                <w:kern w:val="0"/>
                <w:sz w:val="28"/>
                <w:szCs w:val="28"/>
                <w:highlight w:val="none"/>
              </w:rPr>
              <w:t>比选应答文件的包装和密封</w:t>
            </w:r>
          </w:p>
        </w:tc>
        <w:tc>
          <w:tcPr>
            <w:tcW w:w="6424" w:type="dxa"/>
            <w:noWrap w:val="0"/>
            <w:vAlign w:val="center"/>
          </w:tcPr>
          <w:p>
            <w:pPr>
              <w:keepNext/>
              <w:keepLines/>
              <w:pageBreakBefore w:val="0"/>
              <w:widowControl/>
              <w:shd w:val="clear"/>
              <w:kinsoku/>
              <w:wordWrap w:val="0"/>
              <w:overflowPunct/>
              <w:topLinePunct/>
              <w:autoSpaceDE w:val="0"/>
              <w:autoSpaceDN w:val="0"/>
              <w:bidi w:val="0"/>
              <w:adjustRightInd w:val="0"/>
              <w:spacing w:line="460" w:lineRule="exact"/>
              <w:textAlignment w:val="auto"/>
              <w:rPr>
                <w:rFonts w:hint="eastAsia" w:ascii="Times New Roman" w:hAnsi="Times New Roman" w:eastAsia="宋体" w:cs="宋体"/>
                <w:b/>
                <w:bCs w:val="0"/>
                <w:color w:val="000000"/>
                <w:kern w:val="0"/>
                <w:sz w:val="28"/>
                <w:szCs w:val="28"/>
                <w:highlight w:val="none"/>
              </w:rPr>
            </w:pPr>
            <w:r>
              <w:rPr>
                <w:rFonts w:hint="eastAsia" w:ascii="Times New Roman" w:hAnsi="Times New Roman" w:eastAsia="仿宋"/>
                <w:b/>
                <w:bCs w:val="0"/>
                <w:color w:val="000000"/>
                <w:kern w:val="0"/>
                <w:sz w:val="28"/>
                <w:szCs w:val="28"/>
              </w:rPr>
              <w:t>比选应答文件的正本、副本应统一装袋密封完好，并在封套的封口处贴封条加盖公章（鲜章）。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40" w:type="dxa"/>
            <w:tcBorders>
              <w:top w:val="single" w:color="auto" w:sz="4" w:space="0"/>
              <w:left w:val="single" w:color="auto" w:sz="8" w:space="0"/>
              <w:bottom w:val="single" w:color="auto" w:sz="4" w:space="0"/>
              <w:right w:val="single" w:color="auto" w:sz="4" w:space="0"/>
            </w:tcBorders>
            <w:noWrap w:val="0"/>
            <w:vAlign w:val="center"/>
          </w:tcPr>
          <w:p>
            <w:pPr>
              <w:keepNext/>
              <w:keepLines/>
              <w:pageBreakBefore w:val="0"/>
              <w:widowControl/>
              <w:shd w:val="clear"/>
              <w:kinsoku/>
              <w:wordWrap w:val="0"/>
              <w:overflowPunct/>
              <w:topLinePunct/>
              <w:bidi w:val="0"/>
              <w:spacing w:line="460" w:lineRule="exact"/>
              <w:jc w:val="center"/>
              <w:textAlignment w:val="auto"/>
              <w:rPr>
                <w:rFonts w:hint="eastAsia" w:ascii="Times New Roman" w:hAnsi="Times New Roman" w:eastAsia="宋体" w:cs="宋体"/>
                <w:b/>
                <w:bCs w:val="0"/>
                <w:color w:val="000000"/>
                <w:sz w:val="28"/>
                <w:szCs w:val="28"/>
                <w:highlight w:val="none"/>
              </w:rPr>
            </w:pPr>
            <w:r>
              <w:rPr>
                <w:rFonts w:hint="eastAsia" w:ascii="Times New Roman" w:hAnsi="Times New Roman" w:eastAsia="宋体" w:cs="宋体"/>
                <w:b/>
                <w:bCs w:val="0"/>
                <w:color w:val="000000"/>
                <w:sz w:val="28"/>
                <w:szCs w:val="28"/>
                <w:highlight w:val="none"/>
              </w:rPr>
              <w:t>14</w:t>
            </w:r>
          </w:p>
        </w:tc>
        <w:tc>
          <w:tcPr>
            <w:tcW w:w="2080" w:type="dxa"/>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widowControl/>
              <w:shd w:val="clear"/>
              <w:kinsoku/>
              <w:wordWrap w:val="0"/>
              <w:overflowPunct/>
              <w:topLinePunct/>
              <w:autoSpaceDE w:val="0"/>
              <w:autoSpaceDN w:val="0"/>
              <w:bidi w:val="0"/>
              <w:spacing w:line="460" w:lineRule="exact"/>
              <w:jc w:val="center"/>
              <w:textAlignment w:val="auto"/>
              <w:rPr>
                <w:rFonts w:hint="eastAsia" w:ascii="Times New Roman" w:hAnsi="Times New Roman" w:eastAsia="宋体" w:cs="宋体"/>
                <w:b/>
                <w:bCs w:val="0"/>
                <w:color w:val="000000"/>
                <w:sz w:val="28"/>
                <w:szCs w:val="28"/>
                <w:highlight w:val="none"/>
                <w:lang w:eastAsia="zh-CN"/>
              </w:rPr>
            </w:pPr>
            <w:r>
              <w:rPr>
                <w:rFonts w:hint="eastAsia" w:ascii="Times New Roman" w:hAnsi="Times New Roman" w:eastAsia="宋体" w:cs="宋体"/>
                <w:b/>
                <w:bCs w:val="0"/>
                <w:color w:val="000000"/>
                <w:sz w:val="28"/>
                <w:szCs w:val="28"/>
                <w:highlight w:val="none"/>
              </w:rPr>
              <w:t>是否授权评审委员会确定</w:t>
            </w:r>
            <w:r>
              <w:rPr>
                <w:rFonts w:hint="eastAsia" w:ascii="Times New Roman" w:hAnsi="Times New Roman" w:cs="宋体"/>
                <w:b/>
                <w:bCs w:val="0"/>
                <w:color w:val="000000"/>
                <w:sz w:val="28"/>
                <w:szCs w:val="28"/>
                <w:highlight w:val="none"/>
                <w:lang w:eastAsia="zh-CN"/>
              </w:rPr>
              <w:t>入围机构</w:t>
            </w:r>
          </w:p>
        </w:tc>
        <w:tc>
          <w:tcPr>
            <w:tcW w:w="6424" w:type="dxa"/>
            <w:tcBorders>
              <w:top w:val="single" w:color="auto" w:sz="4" w:space="0"/>
              <w:left w:val="single" w:color="auto" w:sz="4" w:space="0"/>
              <w:bottom w:val="single" w:color="auto" w:sz="4" w:space="0"/>
              <w:right w:val="single" w:color="auto" w:sz="8" w:space="0"/>
            </w:tcBorders>
            <w:noWrap w:val="0"/>
            <w:vAlign w:val="center"/>
          </w:tcPr>
          <w:p>
            <w:pPr>
              <w:keepNext/>
              <w:keepLines/>
              <w:pageBreakBefore w:val="0"/>
              <w:widowControl/>
              <w:shd w:val="clear"/>
              <w:kinsoku/>
              <w:wordWrap w:val="0"/>
              <w:overflowPunct/>
              <w:topLinePunct/>
              <w:bidi w:val="0"/>
              <w:spacing w:line="460" w:lineRule="exact"/>
              <w:textAlignment w:val="auto"/>
              <w:rPr>
                <w:rFonts w:hint="eastAsia" w:ascii="Times New Roman" w:hAnsi="Times New Roman" w:eastAsia="宋体" w:cs="宋体"/>
                <w:b/>
                <w:bCs w:val="0"/>
                <w:color w:val="000000"/>
                <w:sz w:val="28"/>
                <w:szCs w:val="28"/>
                <w:highlight w:val="none"/>
              </w:rPr>
            </w:pPr>
            <w:r>
              <w:rPr>
                <w:rFonts w:hint="eastAsia" w:ascii="Times New Roman" w:hAnsi="Times New Roman" w:eastAsia="仿宋"/>
                <w:b/>
                <w:bCs w:val="0"/>
                <w:color w:val="auto"/>
                <w:kern w:val="0"/>
                <w:sz w:val="28"/>
                <w:szCs w:val="28"/>
                <w:lang w:val="en-US" w:eastAsia="zh-CN"/>
              </w:rPr>
              <w:t>否</w:t>
            </w:r>
            <w:r>
              <w:rPr>
                <w:rFonts w:hint="eastAsia" w:ascii="Times New Roman" w:hAnsi="Times New Roman" w:eastAsia="仿宋"/>
                <w:b/>
                <w:bCs w:val="0"/>
                <w:color w:val="auto"/>
                <w:kern w:val="0"/>
                <w:sz w:val="28"/>
                <w:szCs w:val="28"/>
                <w:lang w:eastAsia="zh-CN"/>
              </w:rPr>
              <w:t>，</w:t>
            </w:r>
            <w:r>
              <w:rPr>
                <w:rFonts w:hint="eastAsia" w:eastAsia="仿宋"/>
                <w:b/>
                <w:bCs w:val="0"/>
                <w:color w:val="auto"/>
                <w:kern w:val="0"/>
                <w:sz w:val="28"/>
                <w:szCs w:val="28"/>
                <w:lang w:eastAsia="zh-CN"/>
              </w:rPr>
              <w:t>由业主单位根据评审委员会的评审结果中</w:t>
            </w:r>
            <w:r>
              <w:rPr>
                <w:rFonts w:hint="eastAsia" w:ascii="Times New Roman" w:hAnsi="Times New Roman" w:eastAsia="仿宋"/>
                <w:b/>
                <w:bCs w:val="0"/>
                <w:color w:val="auto"/>
                <w:kern w:val="0"/>
                <w:sz w:val="28"/>
                <w:szCs w:val="28"/>
                <w:lang w:val="en-US" w:eastAsia="zh-CN"/>
              </w:rPr>
              <w:t>综合排名第1名的代理机构为最终入围代理机构。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940" w:type="dxa"/>
            <w:tcBorders>
              <w:top w:val="single" w:color="auto" w:sz="4" w:space="0"/>
              <w:left w:val="single" w:color="auto" w:sz="8" w:space="0"/>
              <w:bottom w:val="single" w:color="auto" w:sz="4" w:space="0"/>
              <w:right w:val="single" w:color="auto" w:sz="4" w:space="0"/>
            </w:tcBorders>
            <w:noWrap w:val="0"/>
            <w:vAlign w:val="center"/>
          </w:tcPr>
          <w:p>
            <w:pPr>
              <w:keepNext/>
              <w:keepLines/>
              <w:pageBreakBefore w:val="0"/>
              <w:widowControl/>
              <w:shd w:val="clear"/>
              <w:kinsoku/>
              <w:wordWrap w:val="0"/>
              <w:overflowPunct/>
              <w:topLinePunct/>
              <w:bidi w:val="0"/>
              <w:spacing w:line="460" w:lineRule="exact"/>
              <w:jc w:val="center"/>
              <w:textAlignment w:val="auto"/>
              <w:rPr>
                <w:rFonts w:hint="eastAsia" w:ascii="Times New Roman" w:hAnsi="Times New Roman" w:eastAsia="宋体" w:cs="宋体"/>
                <w:b/>
                <w:bCs w:val="0"/>
                <w:color w:val="000000"/>
                <w:sz w:val="28"/>
                <w:szCs w:val="28"/>
                <w:highlight w:val="none"/>
              </w:rPr>
            </w:pPr>
            <w:r>
              <w:rPr>
                <w:rFonts w:hint="eastAsia" w:ascii="Times New Roman" w:hAnsi="Times New Roman" w:eastAsia="宋体" w:cs="宋体"/>
                <w:b/>
                <w:bCs w:val="0"/>
                <w:color w:val="000000"/>
                <w:sz w:val="28"/>
                <w:szCs w:val="28"/>
                <w:highlight w:val="none"/>
              </w:rPr>
              <w:t>15</w:t>
            </w:r>
          </w:p>
        </w:tc>
        <w:tc>
          <w:tcPr>
            <w:tcW w:w="2080" w:type="dxa"/>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widowControl/>
              <w:shd w:val="clear"/>
              <w:kinsoku/>
              <w:wordWrap w:val="0"/>
              <w:overflowPunct/>
              <w:topLinePunct/>
              <w:autoSpaceDE w:val="0"/>
              <w:autoSpaceDN w:val="0"/>
              <w:bidi w:val="0"/>
              <w:spacing w:line="460" w:lineRule="exact"/>
              <w:jc w:val="center"/>
              <w:textAlignment w:val="auto"/>
              <w:rPr>
                <w:rFonts w:hint="eastAsia" w:ascii="Times New Roman" w:hAnsi="Times New Roman" w:eastAsia="宋体" w:cs="宋体"/>
                <w:b/>
                <w:bCs w:val="0"/>
                <w:color w:val="000000"/>
                <w:sz w:val="28"/>
                <w:szCs w:val="28"/>
                <w:highlight w:val="none"/>
              </w:rPr>
            </w:pPr>
            <w:r>
              <w:rPr>
                <w:rFonts w:hint="eastAsia" w:ascii="Times New Roman" w:hAnsi="Times New Roman" w:eastAsia="宋体" w:cs="宋体"/>
                <w:b/>
                <w:bCs w:val="0"/>
                <w:color w:val="000000"/>
                <w:sz w:val="28"/>
                <w:szCs w:val="28"/>
                <w:highlight w:val="none"/>
              </w:rPr>
              <w:t>比选应答文件</w:t>
            </w:r>
          </w:p>
          <w:p>
            <w:pPr>
              <w:keepNext/>
              <w:keepLines/>
              <w:pageBreakBefore w:val="0"/>
              <w:widowControl/>
              <w:shd w:val="clear"/>
              <w:kinsoku/>
              <w:wordWrap w:val="0"/>
              <w:overflowPunct/>
              <w:topLinePunct/>
              <w:autoSpaceDE w:val="0"/>
              <w:autoSpaceDN w:val="0"/>
              <w:bidi w:val="0"/>
              <w:spacing w:line="460" w:lineRule="exact"/>
              <w:jc w:val="center"/>
              <w:textAlignment w:val="auto"/>
              <w:rPr>
                <w:rFonts w:hint="eastAsia" w:ascii="Times New Roman" w:hAnsi="Times New Roman" w:eastAsia="宋体" w:cs="宋体"/>
                <w:b/>
                <w:bCs w:val="0"/>
                <w:color w:val="000000"/>
                <w:sz w:val="28"/>
                <w:szCs w:val="28"/>
                <w:highlight w:val="none"/>
              </w:rPr>
            </w:pPr>
            <w:r>
              <w:rPr>
                <w:rFonts w:hint="eastAsia" w:ascii="Times New Roman" w:hAnsi="Times New Roman" w:eastAsia="宋体" w:cs="宋体"/>
                <w:b/>
                <w:bCs w:val="0"/>
                <w:color w:val="000000"/>
                <w:sz w:val="28"/>
                <w:szCs w:val="28"/>
                <w:highlight w:val="none"/>
              </w:rPr>
              <w:t>真实性要求</w:t>
            </w:r>
          </w:p>
        </w:tc>
        <w:tc>
          <w:tcPr>
            <w:tcW w:w="6424" w:type="dxa"/>
            <w:tcBorders>
              <w:top w:val="single" w:color="auto" w:sz="4" w:space="0"/>
              <w:left w:val="single" w:color="auto" w:sz="4" w:space="0"/>
              <w:bottom w:val="single" w:color="auto" w:sz="4" w:space="0"/>
              <w:right w:val="single" w:color="auto" w:sz="8" w:space="0"/>
            </w:tcBorders>
            <w:noWrap w:val="0"/>
            <w:vAlign w:val="center"/>
          </w:tcPr>
          <w:p>
            <w:pPr>
              <w:keepNext/>
              <w:keepLines/>
              <w:pageBreakBefore w:val="0"/>
              <w:widowControl/>
              <w:shd w:val="clear"/>
              <w:kinsoku/>
              <w:wordWrap w:val="0"/>
              <w:overflowPunct/>
              <w:topLinePunct/>
              <w:bidi w:val="0"/>
              <w:spacing w:line="460" w:lineRule="exact"/>
              <w:textAlignment w:val="auto"/>
              <w:rPr>
                <w:rFonts w:hint="eastAsia" w:ascii="Times New Roman" w:hAnsi="Times New Roman" w:eastAsia="仿宋"/>
                <w:b/>
                <w:bCs w:val="0"/>
                <w:color w:val="000000"/>
                <w:kern w:val="0"/>
                <w:sz w:val="28"/>
                <w:szCs w:val="28"/>
                <w:lang w:val="en-US" w:eastAsia="zh-CN"/>
              </w:rPr>
            </w:pPr>
            <w:r>
              <w:rPr>
                <w:rFonts w:hint="eastAsia" w:eastAsia="仿宋"/>
                <w:b/>
                <w:bCs w:val="0"/>
                <w:color w:val="000000"/>
                <w:kern w:val="0"/>
                <w:sz w:val="28"/>
                <w:szCs w:val="28"/>
                <w:lang w:val="en-US" w:eastAsia="zh-CN"/>
              </w:rPr>
              <w:t>（1）</w:t>
            </w:r>
            <w:r>
              <w:rPr>
                <w:rFonts w:hint="eastAsia" w:ascii="Times New Roman" w:hAnsi="Times New Roman" w:eastAsia="仿宋"/>
                <w:b/>
                <w:bCs w:val="0"/>
                <w:color w:val="000000"/>
                <w:kern w:val="0"/>
                <w:sz w:val="28"/>
                <w:szCs w:val="28"/>
                <w:lang w:val="en-US" w:eastAsia="zh-CN"/>
              </w:rPr>
              <w:t>比选申请人所递交的比选应答文件（包括有关资料、澄清）应真实有效，不存在虚假（包括隐瞒）。</w:t>
            </w:r>
          </w:p>
          <w:p>
            <w:pPr>
              <w:keepNext/>
              <w:keepLines/>
              <w:pageBreakBefore w:val="0"/>
              <w:widowControl/>
              <w:shd w:val="clear"/>
              <w:kinsoku/>
              <w:wordWrap w:val="0"/>
              <w:overflowPunct/>
              <w:topLinePunct/>
              <w:bidi w:val="0"/>
              <w:spacing w:line="460" w:lineRule="exact"/>
              <w:textAlignment w:val="auto"/>
              <w:rPr>
                <w:rFonts w:hint="eastAsia" w:ascii="Times New Roman" w:hAnsi="Times New Roman" w:eastAsia="宋体" w:cs="宋体"/>
                <w:b/>
                <w:bCs w:val="0"/>
                <w:color w:val="000000"/>
                <w:sz w:val="28"/>
                <w:szCs w:val="28"/>
                <w:highlight w:val="none"/>
              </w:rPr>
            </w:pPr>
            <w:r>
              <w:rPr>
                <w:rFonts w:hint="eastAsia" w:eastAsia="仿宋"/>
                <w:b/>
                <w:bCs w:val="0"/>
                <w:color w:val="000000"/>
                <w:kern w:val="0"/>
                <w:sz w:val="28"/>
                <w:szCs w:val="28"/>
                <w:lang w:val="en-US" w:eastAsia="zh-CN"/>
              </w:rPr>
              <w:t>（2）</w:t>
            </w:r>
            <w:r>
              <w:rPr>
                <w:rFonts w:hint="eastAsia" w:ascii="Times New Roman" w:hAnsi="Times New Roman" w:eastAsia="仿宋"/>
                <w:b/>
                <w:bCs w:val="0"/>
                <w:color w:val="000000"/>
                <w:kern w:val="0"/>
                <w:sz w:val="28"/>
                <w:szCs w:val="28"/>
                <w:lang w:val="en-US" w:eastAsia="zh-CN"/>
              </w:rPr>
              <w:t>比选申请人声明不存在限制投标情形但被发现存在限制投标情形的，构成隐瞒，属于虚假应答行为。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940" w:type="dxa"/>
            <w:tcBorders>
              <w:top w:val="single" w:color="auto" w:sz="4" w:space="0"/>
              <w:left w:val="single" w:color="auto" w:sz="8" w:space="0"/>
              <w:bottom w:val="single" w:color="auto" w:sz="4" w:space="0"/>
              <w:right w:val="single" w:color="auto" w:sz="4" w:space="0"/>
            </w:tcBorders>
            <w:noWrap w:val="0"/>
            <w:vAlign w:val="center"/>
          </w:tcPr>
          <w:p>
            <w:pPr>
              <w:keepNext/>
              <w:keepLines/>
              <w:pageBreakBefore w:val="0"/>
              <w:widowControl/>
              <w:shd w:val="clear"/>
              <w:kinsoku/>
              <w:wordWrap w:val="0"/>
              <w:overflowPunct/>
              <w:topLinePunct/>
              <w:bidi w:val="0"/>
              <w:spacing w:line="460" w:lineRule="exact"/>
              <w:textAlignment w:val="auto"/>
              <w:rPr>
                <w:rFonts w:hint="eastAsia" w:ascii="Times New Roman" w:hAnsi="Times New Roman" w:eastAsia="仿宋"/>
                <w:b/>
                <w:bCs w:val="0"/>
                <w:color w:val="000000"/>
                <w:kern w:val="0"/>
                <w:sz w:val="28"/>
                <w:szCs w:val="28"/>
                <w:lang w:val="en-US" w:eastAsia="zh-CN"/>
              </w:rPr>
            </w:pPr>
            <w:r>
              <w:rPr>
                <w:rFonts w:hint="eastAsia" w:ascii="Times New Roman" w:hAnsi="Times New Roman" w:eastAsia="仿宋"/>
                <w:b/>
                <w:bCs w:val="0"/>
                <w:color w:val="000000"/>
                <w:kern w:val="0"/>
                <w:sz w:val="28"/>
                <w:szCs w:val="28"/>
                <w:lang w:val="en-US" w:eastAsia="zh-CN"/>
              </w:rPr>
              <w:t>16</w:t>
            </w:r>
          </w:p>
        </w:tc>
        <w:tc>
          <w:tcPr>
            <w:tcW w:w="2080" w:type="dxa"/>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widowControl/>
              <w:shd w:val="clear"/>
              <w:kinsoku/>
              <w:wordWrap w:val="0"/>
              <w:overflowPunct/>
              <w:topLinePunct/>
              <w:bidi w:val="0"/>
              <w:spacing w:line="460" w:lineRule="exact"/>
              <w:jc w:val="center"/>
              <w:textAlignment w:val="auto"/>
              <w:rPr>
                <w:rFonts w:hint="eastAsia" w:ascii="Times New Roman" w:hAnsi="Times New Roman" w:eastAsia="仿宋"/>
                <w:b/>
                <w:bCs w:val="0"/>
                <w:color w:val="000000"/>
                <w:kern w:val="0"/>
                <w:sz w:val="28"/>
                <w:szCs w:val="28"/>
                <w:lang w:val="en-US" w:eastAsia="zh-CN"/>
              </w:rPr>
            </w:pPr>
            <w:r>
              <w:rPr>
                <w:rFonts w:hint="eastAsia" w:ascii="Times New Roman" w:hAnsi="Times New Roman" w:eastAsia="宋体" w:cs="宋体"/>
                <w:b/>
                <w:bCs w:val="0"/>
                <w:color w:val="000000"/>
                <w:sz w:val="28"/>
                <w:szCs w:val="28"/>
                <w:highlight w:val="none"/>
                <w:lang w:val="en-US" w:eastAsia="zh-CN"/>
              </w:rPr>
              <w:t>报价要求</w:t>
            </w:r>
          </w:p>
        </w:tc>
        <w:tc>
          <w:tcPr>
            <w:tcW w:w="6424" w:type="dxa"/>
            <w:tcBorders>
              <w:top w:val="single" w:color="auto" w:sz="4" w:space="0"/>
              <w:left w:val="single" w:color="auto" w:sz="4" w:space="0"/>
              <w:bottom w:val="single" w:color="auto" w:sz="4" w:space="0"/>
              <w:right w:val="single" w:color="auto" w:sz="8" w:space="0"/>
            </w:tcBorders>
            <w:noWrap w:val="0"/>
            <w:vAlign w:val="center"/>
          </w:tcPr>
          <w:p>
            <w:pPr>
              <w:keepNext/>
              <w:keepLines/>
              <w:pageBreakBefore w:val="0"/>
              <w:widowControl/>
              <w:shd w:val="clear"/>
              <w:kinsoku/>
              <w:wordWrap w:val="0"/>
              <w:overflowPunct/>
              <w:topLinePunct/>
              <w:bidi w:val="0"/>
              <w:spacing w:line="460" w:lineRule="exact"/>
              <w:textAlignment w:val="auto"/>
              <w:rPr>
                <w:rFonts w:hint="eastAsia" w:ascii="Times New Roman" w:hAnsi="Times New Roman" w:eastAsia="仿宋"/>
                <w:b/>
                <w:bCs w:val="0"/>
                <w:color w:val="000000"/>
                <w:kern w:val="0"/>
                <w:sz w:val="28"/>
                <w:szCs w:val="28"/>
                <w:lang w:val="en-US" w:eastAsia="zh-CN"/>
              </w:rPr>
            </w:pPr>
            <w:r>
              <w:rPr>
                <w:rFonts w:hint="eastAsia" w:ascii="Times New Roman" w:hAnsi="Times New Roman" w:eastAsia="仿宋"/>
                <w:b/>
                <w:bCs w:val="0"/>
                <w:color w:val="000000"/>
                <w:kern w:val="0"/>
                <w:sz w:val="28"/>
                <w:szCs w:val="28"/>
                <w:lang w:val="en-US" w:eastAsia="zh-CN"/>
              </w:rPr>
              <w:t>以本项目最终成交价作为计费基础，参照原国家计委《招标代理服务收费管理暂行办法》（国家计委计价〔2002〕1980号）规定的收费标准上下浮一定比例自主报价，</w:t>
            </w:r>
            <w:r>
              <w:rPr>
                <w:rFonts w:hint="eastAsia" w:ascii="Times New Roman" w:hAnsi="Times New Roman" w:eastAsia="仿宋"/>
                <w:b/>
                <w:bCs w:val="0"/>
                <w:color w:val="000000"/>
                <w:kern w:val="0"/>
                <w:sz w:val="28"/>
                <w:szCs w:val="28"/>
                <w:highlight w:val="none"/>
                <w:lang w:val="en-US" w:eastAsia="zh-CN"/>
              </w:rPr>
              <w:t>浮动比例不得超过30%。</w:t>
            </w:r>
            <w:r>
              <w:rPr>
                <w:rFonts w:hint="eastAsia" w:ascii="Times New Roman" w:hAnsi="Times New Roman" w:eastAsia="仿宋"/>
                <w:b/>
                <w:bCs w:val="0"/>
                <w:color w:val="000000"/>
                <w:kern w:val="0"/>
                <w:sz w:val="28"/>
                <w:szCs w:val="28"/>
                <w:lang w:val="en-US" w:eastAsia="zh-CN"/>
              </w:rPr>
              <w:t>报价为一切完成本项目约定工作内容所需费用，一经中选，中选价即作为中选人与采购人签订的合同“包干价”，合同履行期中选人不得以各种理由增加合同费用。</w:t>
            </w:r>
          </w:p>
        </w:tc>
      </w:tr>
    </w:tbl>
    <w:p>
      <w:pPr>
        <w:pStyle w:val="4"/>
        <w:pageBreakBefore/>
        <w:shd w:val="clear"/>
        <w:spacing w:before="312" w:beforeLines="100" w:after="312" w:afterLines="100" w:line="360" w:lineRule="auto"/>
        <w:jc w:val="center"/>
        <w:rPr>
          <w:rFonts w:hint="eastAsia" w:ascii="Times New Roman" w:hAnsi="Times New Roman" w:eastAsia="宋体" w:cs="宋体"/>
          <w:color w:val="000000"/>
          <w:sz w:val="36"/>
          <w:szCs w:val="36"/>
          <w:highlight w:val="none"/>
          <w:lang w:val="zh-CN"/>
        </w:rPr>
      </w:pPr>
      <w:bookmarkStart w:id="8" w:name="_Toc23634"/>
      <w:bookmarkStart w:id="9" w:name="_Toc32296"/>
      <w:bookmarkStart w:id="10" w:name="_Toc26313"/>
      <w:bookmarkStart w:id="11" w:name="_Toc32088"/>
      <w:r>
        <w:rPr>
          <w:rFonts w:hint="eastAsia" w:ascii="Times New Roman" w:hAnsi="Times New Roman" w:eastAsia="宋体" w:cs="宋体"/>
          <w:color w:val="000000"/>
          <w:sz w:val="36"/>
          <w:szCs w:val="36"/>
          <w:highlight w:val="none"/>
          <w:lang w:val="zh-CN"/>
        </w:rPr>
        <w:t>第三章 评审办法</w:t>
      </w:r>
      <w:bookmarkEnd w:id="8"/>
      <w:bookmarkEnd w:id="9"/>
      <w:bookmarkEnd w:id="10"/>
      <w:bookmarkEnd w:id="11"/>
    </w:p>
    <w:p>
      <w:pPr>
        <w:autoSpaceDE w:val="0"/>
        <w:autoSpaceDN w:val="0"/>
        <w:adjustRightInd w:val="0"/>
        <w:snapToGrid w:val="0"/>
        <w:spacing w:line="600" w:lineRule="exact"/>
        <w:ind w:firstLine="640" w:firstLineChars="200"/>
        <w:jc w:val="left"/>
        <w:rPr>
          <w:rFonts w:ascii="Times New Roman" w:hAnsi="Times New Roman" w:eastAsia="仿宋"/>
          <w:b/>
          <w:color w:val="000000"/>
          <w:kern w:val="0"/>
          <w:sz w:val="32"/>
          <w:szCs w:val="32"/>
        </w:rPr>
      </w:pPr>
      <w:r>
        <w:rPr>
          <w:rFonts w:ascii="Times New Roman" w:hAnsi="Times New Roman" w:eastAsia="仿宋"/>
          <w:b/>
          <w:color w:val="000000"/>
          <w:kern w:val="0"/>
          <w:sz w:val="32"/>
          <w:szCs w:val="32"/>
        </w:rPr>
        <w:t>1.评审办法</w:t>
      </w:r>
    </w:p>
    <w:p>
      <w:pPr>
        <w:autoSpaceDE w:val="0"/>
        <w:autoSpaceDN w:val="0"/>
        <w:adjustRightInd w:val="0"/>
        <w:snapToGrid w:val="0"/>
        <w:spacing w:line="600" w:lineRule="exact"/>
        <w:ind w:firstLine="640" w:firstLineChars="200"/>
        <w:jc w:val="left"/>
        <w:rPr>
          <w:rFonts w:ascii="Times New Roman" w:hAnsi="Times New Roman" w:eastAsia="仿宋"/>
          <w:color w:val="000000"/>
          <w:kern w:val="0"/>
          <w:sz w:val="32"/>
          <w:szCs w:val="32"/>
        </w:rPr>
      </w:pPr>
      <w:r>
        <w:rPr>
          <w:rFonts w:ascii="Times New Roman" w:hAnsi="Times New Roman" w:eastAsia="仿宋"/>
          <w:color w:val="000000"/>
          <w:kern w:val="0"/>
          <w:sz w:val="32"/>
          <w:szCs w:val="32"/>
        </w:rPr>
        <w:t>本次评审采用综合评分法。</w:t>
      </w:r>
      <w:bookmarkStart w:id="12" w:name="_Toc282808127"/>
      <w:bookmarkStart w:id="13" w:name="_Toc282790387"/>
      <w:r>
        <w:rPr>
          <w:rFonts w:ascii="Times New Roman" w:hAnsi="Times New Roman" w:eastAsia="仿宋"/>
          <w:color w:val="000000"/>
          <w:kern w:val="0"/>
          <w:sz w:val="32"/>
          <w:szCs w:val="32"/>
        </w:rPr>
        <w:t>评标委员会对满足资格条件的供应商的比选应答文件，按照本章规定的评分标准进行打分，并按比选申请人的综合得分由高到低顺序推荐中标候选人。</w:t>
      </w:r>
    </w:p>
    <w:p>
      <w:pPr>
        <w:autoSpaceDE w:val="0"/>
        <w:autoSpaceDN w:val="0"/>
        <w:adjustRightInd w:val="0"/>
        <w:snapToGrid w:val="0"/>
        <w:spacing w:line="600" w:lineRule="exact"/>
        <w:ind w:firstLine="640" w:firstLineChars="200"/>
        <w:jc w:val="left"/>
        <w:rPr>
          <w:rFonts w:ascii="Times New Roman" w:hAnsi="Times New Roman" w:eastAsia="仿宋"/>
          <w:b/>
          <w:color w:val="000000"/>
          <w:kern w:val="0"/>
          <w:sz w:val="32"/>
          <w:szCs w:val="32"/>
        </w:rPr>
      </w:pPr>
      <w:r>
        <w:rPr>
          <w:rFonts w:ascii="Times New Roman" w:hAnsi="Times New Roman" w:eastAsia="仿宋"/>
          <w:b/>
          <w:color w:val="000000"/>
          <w:kern w:val="0"/>
          <w:sz w:val="32"/>
          <w:szCs w:val="32"/>
        </w:rPr>
        <w:t>2.评审</w:t>
      </w:r>
      <w:bookmarkEnd w:id="12"/>
      <w:bookmarkEnd w:id="13"/>
      <w:r>
        <w:rPr>
          <w:rFonts w:ascii="Times New Roman" w:hAnsi="Times New Roman" w:eastAsia="仿宋"/>
          <w:b/>
          <w:color w:val="000000"/>
          <w:kern w:val="0"/>
          <w:sz w:val="32"/>
          <w:szCs w:val="32"/>
        </w:rPr>
        <w:t>过程</w:t>
      </w:r>
    </w:p>
    <w:p>
      <w:pPr>
        <w:adjustRightInd w:val="0"/>
        <w:snapToGrid w:val="0"/>
        <w:spacing w:line="600" w:lineRule="exact"/>
        <w:ind w:firstLine="640" w:firstLineChars="200"/>
        <w:rPr>
          <w:rFonts w:ascii="Times New Roman" w:hAnsi="Times New Roman" w:eastAsia="仿宋"/>
          <w:b/>
          <w:color w:val="000000"/>
          <w:kern w:val="0"/>
          <w:sz w:val="32"/>
          <w:szCs w:val="32"/>
        </w:rPr>
      </w:pPr>
      <w:r>
        <w:rPr>
          <w:rFonts w:ascii="Times New Roman" w:hAnsi="Times New Roman" w:eastAsia="仿宋"/>
          <w:b/>
          <w:color w:val="000000"/>
          <w:kern w:val="0"/>
          <w:sz w:val="32"/>
          <w:szCs w:val="32"/>
        </w:rPr>
        <w:t>2.1资格性审查</w:t>
      </w:r>
    </w:p>
    <w:p>
      <w:pPr>
        <w:autoSpaceDE w:val="0"/>
        <w:autoSpaceDN w:val="0"/>
        <w:adjustRightInd w:val="0"/>
        <w:snapToGrid w:val="0"/>
        <w:spacing w:line="600" w:lineRule="exact"/>
        <w:ind w:firstLine="640" w:firstLineChars="200"/>
        <w:jc w:val="left"/>
        <w:rPr>
          <w:rFonts w:ascii="Times New Roman" w:hAnsi="Times New Roman" w:eastAsia="仿宋"/>
          <w:color w:val="000000"/>
          <w:kern w:val="0"/>
          <w:sz w:val="32"/>
          <w:szCs w:val="32"/>
        </w:rPr>
      </w:pPr>
      <w:r>
        <w:rPr>
          <w:rFonts w:ascii="Times New Roman" w:hAnsi="Times New Roman" w:eastAsia="仿宋"/>
          <w:color w:val="000000"/>
          <w:sz w:val="32"/>
          <w:szCs w:val="32"/>
        </w:rPr>
        <w:t>评标委员会</w:t>
      </w:r>
      <w:r>
        <w:rPr>
          <w:rFonts w:ascii="Times New Roman" w:hAnsi="Times New Roman" w:eastAsia="仿宋"/>
          <w:color w:val="000000"/>
          <w:kern w:val="0"/>
          <w:sz w:val="32"/>
          <w:szCs w:val="32"/>
        </w:rPr>
        <w:t>应依据法律法规和比选文件的规定，对响应文件是否按照规定要求提供资格性证明材料、是否属于禁止参加比选的供应商等进行审查，以确定供应商是否具备比选资格。通过资格性审查的供应商不足 3 家的，终止本次采购活动，并发布终止采购活动公告。</w:t>
      </w:r>
    </w:p>
    <w:p>
      <w:pPr>
        <w:adjustRightInd w:val="0"/>
        <w:snapToGrid w:val="0"/>
        <w:spacing w:line="600" w:lineRule="exact"/>
        <w:ind w:firstLine="640" w:firstLineChars="200"/>
        <w:rPr>
          <w:rFonts w:ascii="Times New Roman" w:hAnsi="Times New Roman" w:eastAsia="仿宋"/>
          <w:b/>
          <w:color w:val="000000"/>
          <w:sz w:val="32"/>
          <w:szCs w:val="32"/>
        </w:rPr>
      </w:pPr>
      <w:r>
        <w:rPr>
          <w:rFonts w:ascii="Times New Roman" w:hAnsi="Times New Roman" w:eastAsia="仿宋"/>
          <w:b/>
          <w:color w:val="000000"/>
          <w:kern w:val="0"/>
          <w:sz w:val="32"/>
          <w:szCs w:val="32"/>
        </w:rPr>
        <w:t>2.2</w:t>
      </w:r>
      <w:r>
        <w:rPr>
          <w:rFonts w:ascii="Times New Roman" w:hAnsi="Times New Roman" w:eastAsia="仿宋"/>
          <w:b/>
          <w:color w:val="000000"/>
          <w:sz w:val="32"/>
          <w:szCs w:val="32"/>
        </w:rPr>
        <w:t>比选</w:t>
      </w:r>
    </w:p>
    <w:p>
      <w:pPr>
        <w:adjustRightInd w:val="0"/>
        <w:snapToGrid w:val="0"/>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评标委员会根据评审标准中规定的评审因素和评分标准对比选应答文件，进行详细评审，比选采取百分制，按本章规定的量化因素和分值进行打分，并计算出综合评分得分。</w:t>
      </w:r>
    </w:p>
    <w:p>
      <w:pPr>
        <w:adjustRightInd w:val="0"/>
        <w:snapToGrid w:val="0"/>
        <w:spacing w:line="600" w:lineRule="exact"/>
        <w:ind w:firstLine="640" w:firstLineChars="200"/>
        <w:rPr>
          <w:rFonts w:ascii="Times New Roman" w:hAnsi="Times New Roman" w:eastAsia="仿宋"/>
          <w:b/>
          <w:color w:val="000000"/>
          <w:sz w:val="32"/>
          <w:szCs w:val="32"/>
        </w:rPr>
      </w:pPr>
      <w:r>
        <w:rPr>
          <w:rFonts w:ascii="Times New Roman" w:hAnsi="Times New Roman" w:eastAsia="仿宋"/>
          <w:b/>
          <w:color w:val="000000"/>
          <w:sz w:val="32"/>
          <w:szCs w:val="32"/>
        </w:rPr>
        <w:t>3.评审结果</w:t>
      </w:r>
    </w:p>
    <w:p>
      <w:pPr>
        <w:adjustRightInd w:val="0"/>
        <w:snapToGrid w:val="0"/>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3.1评审委员会成员按照评审办法的规定，独立评分并署名，并按综合得分由高到低的顺序推荐中标候选人。</w:t>
      </w:r>
    </w:p>
    <w:p>
      <w:pPr>
        <w:adjustRightInd w:val="0"/>
        <w:snapToGrid w:val="0"/>
        <w:spacing w:line="600" w:lineRule="exact"/>
        <w:ind w:firstLine="640" w:firstLineChars="200"/>
        <w:rPr>
          <w:rFonts w:ascii="Times New Roman" w:hAnsi="Times New Roman" w:eastAsia="仿宋"/>
          <w:color w:val="000000"/>
          <w:sz w:val="32"/>
          <w:szCs w:val="32"/>
          <w:lang w:val="zh-CN"/>
        </w:rPr>
      </w:pPr>
      <w:r>
        <w:rPr>
          <w:rFonts w:ascii="Times New Roman" w:hAnsi="Times New Roman" w:eastAsia="仿宋"/>
          <w:color w:val="000000"/>
          <w:sz w:val="32"/>
          <w:szCs w:val="32"/>
        </w:rPr>
        <w:t>3.2评标委员会在评审工作完成后，应向业主单位提交书面评审报告。</w:t>
      </w:r>
    </w:p>
    <w:p>
      <w:pPr>
        <w:adjustRightInd w:val="0"/>
        <w:snapToGrid w:val="0"/>
        <w:spacing w:line="600" w:lineRule="exact"/>
        <w:ind w:firstLine="640" w:firstLineChars="200"/>
        <w:rPr>
          <w:rFonts w:ascii="Times New Roman" w:hAnsi="Times New Roman" w:eastAsia="仿宋"/>
          <w:b/>
          <w:color w:val="000000"/>
          <w:sz w:val="32"/>
          <w:szCs w:val="32"/>
        </w:rPr>
      </w:pPr>
      <w:r>
        <w:rPr>
          <w:rFonts w:ascii="Times New Roman" w:hAnsi="Times New Roman" w:eastAsia="仿宋"/>
          <w:b/>
          <w:color w:val="000000"/>
          <w:sz w:val="32"/>
          <w:szCs w:val="32"/>
        </w:rPr>
        <w:t>4.评审标准</w:t>
      </w:r>
    </w:p>
    <w:p>
      <w:pPr>
        <w:adjustRightInd w:val="0"/>
        <w:snapToGrid w:val="0"/>
        <w:spacing w:line="600" w:lineRule="exact"/>
        <w:ind w:firstLine="640" w:firstLineChars="200"/>
        <w:rPr>
          <w:rFonts w:hint="eastAsia" w:ascii="Times New Roman" w:hAnsi="Times New Roman" w:eastAsia="仿宋"/>
          <w:color w:val="000000"/>
          <w:sz w:val="32"/>
          <w:szCs w:val="32"/>
        </w:rPr>
      </w:pPr>
      <w:r>
        <w:rPr>
          <w:rFonts w:hint="eastAsia" w:ascii="Times New Roman" w:hAnsi="Times New Roman" w:eastAsia="仿宋"/>
          <w:color w:val="000000"/>
          <w:sz w:val="32"/>
          <w:szCs w:val="32"/>
          <w:lang w:val="en-US" w:eastAsia="zh-CN"/>
        </w:rPr>
        <w:t>4</w:t>
      </w:r>
      <w:r>
        <w:rPr>
          <w:rFonts w:hint="eastAsia" w:ascii="Times New Roman" w:hAnsi="Times New Roman" w:eastAsia="仿宋"/>
          <w:color w:val="000000"/>
          <w:sz w:val="32"/>
          <w:szCs w:val="32"/>
        </w:rPr>
        <w:t>.1评审委员会成员按照评审办法的规定，独立评分并署名，并按综合得分由高到低的顺序推荐中标候选人。</w:t>
      </w:r>
    </w:p>
    <w:p>
      <w:pPr>
        <w:adjustRightInd w:val="0"/>
        <w:snapToGrid w:val="0"/>
        <w:spacing w:line="600" w:lineRule="exact"/>
        <w:ind w:firstLine="640" w:firstLineChars="200"/>
        <w:rPr>
          <w:rFonts w:hint="eastAsia" w:ascii="Times New Roman" w:hAnsi="Times New Roman" w:eastAsia="仿宋"/>
          <w:color w:val="000000"/>
          <w:sz w:val="32"/>
          <w:szCs w:val="32"/>
          <w:lang w:val="zh-CN"/>
        </w:rPr>
      </w:pPr>
      <w:r>
        <w:rPr>
          <w:rFonts w:hint="eastAsia" w:ascii="Times New Roman" w:hAnsi="Times New Roman" w:eastAsia="仿宋"/>
          <w:color w:val="000000"/>
          <w:sz w:val="32"/>
          <w:szCs w:val="32"/>
          <w:lang w:val="en-US" w:eastAsia="zh-CN"/>
        </w:rPr>
        <w:t>4</w:t>
      </w:r>
      <w:r>
        <w:rPr>
          <w:rFonts w:hint="eastAsia" w:ascii="Times New Roman" w:hAnsi="Times New Roman" w:eastAsia="仿宋"/>
          <w:color w:val="000000"/>
          <w:sz w:val="32"/>
          <w:szCs w:val="32"/>
        </w:rPr>
        <w:t>.2评标委员会在评审工作完成后，应向业主单位</w:t>
      </w:r>
      <w:r>
        <w:rPr>
          <w:rFonts w:hint="eastAsia" w:eastAsia="仿宋"/>
          <w:color w:val="000000"/>
          <w:sz w:val="32"/>
          <w:szCs w:val="32"/>
          <w:lang w:eastAsia="zh-CN"/>
        </w:rPr>
        <w:t>提供</w:t>
      </w:r>
      <w:r>
        <w:rPr>
          <w:rFonts w:hint="eastAsia" w:ascii="Times New Roman" w:hAnsi="Times New Roman" w:eastAsia="仿宋"/>
          <w:color w:val="000000"/>
          <w:sz w:val="32"/>
          <w:szCs w:val="32"/>
        </w:rPr>
        <w:t>比选情况结果记录表。</w:t>
      </w:r>
    </w:p>
    <w:p>
      <w:pPr>
        <w:shd w:val="clear"/>
        <w:rPr>
          <w:rFonts w:hint="eastAsia" w:ascii="Times New Roman" w:hAnsi="Times New Roman" w:eastAsia="宋体" w:cs="宋体"/>
          <w:b/>
          <w:color w:val="000000"/>
          <w:sz w:val="32"/>
          <w:szCs w:val="32"/>
          <w:highlight w:val="none"/>
        </w:rPr>
        <w:sectPr>
          <w:footerReference r:id="rId7" w:type="first"/>
          <w:footerReference r:id="rId6" w:type="default"/>
          <w:pgSz w:w="11906" w:h="16838"/>
          <w:pgMar w:top="1276" w:right="1247" w:bottom="1276" w:left="1247" w:header="851" w:footer="992" w:gutter="0"/>
          <w:pgNumType w:fmt="decimal"/>
          <w:cols w:space="720" w:num="1"/>
          <w:docGrid w:type="linesAndChars" w:linePitch="312" w:charSpace="0"/>
        </w:sectPr>
      </w:pPr>
    </w:p>
    <w:tbl>
      <w:tblPr>
        <w:tblStyle w:val="18"/>
        <w:tblW w:w="9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8"/>
        <w:gridCol w:w="1281"/>
        <w:gridCol w:w="796"/>
        <w:gridCol w:w="6015"/>
        <w:gridCol w:w="10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6" w:hRule="atLeast"/>
        </w:trPr>
        <w:tc>
          <w:tcPr>
            <w:tcW w:w="548"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460" w:lineRule="exact"/>
              <w:ind w:left="105" w:leftChars="50" w:right="0"/>
              <w:jc w:val="center"/>
              <w:textAlignment w:val="auto"/>
              <w:rPr>
                <w:rFonts w:hint="eastAsia" w:ascii="Times New Roman" w:hAnsi="Times New Roman" w:eastAsia="宋体" w:cs="宋体"/>
                <w:color w:val="auto"/>
                <w:sz w:val="24"/>
                <w:szCs w:val="24"/>
                <w:highlight w:val="none"/>
              </w:rPr>
            </w:pPr>
            <w:r>
              <w:rPr>
                <w:rFonts w:hint="eastAsia" w:ascii="Times New Roman" w:hAnsi="Times New Roman" w:eastAsia="宋体" w:cs="宋体"/>
                <w:b/>
                <w:bCs/>
                <w:color w:val="auto"/>
                <w:spacing w:val="-4"/>
                <w:sz w:val="24"/>
                <w:szCs w:val="24"/>
                <w:highlight w:val="none"/>
              </w:rPr>
              <w:t>序号</w:t>
            </w:r>
          </w:p>
        </w:tc>
        <w:tc>
          <w:tcPr>
            <w:tcW w:w="128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460" w:lineRule="exact"/>
              <w:ind w:left="105" w:leftChars="50" w:right="0"/>
              <w:jc w:val="center"/>
              <w:textAlignment w:val="auto"/>
              <w:rPr>
                <w:rFonts w:hint="eastAsia" w:ascii="Times New Roman" w:hAnsi="Times New Roman" w:eastAsia="宋体" w:cs="宋体"/>
                <w:color w:val="auto"/>
                <w:sz w:val="24"/>
                <w:szCs w:val="24"/>
                <w:highlight w:val="none"/>
              </w:rPr>
            </w:pPr>
            <w:r>
              <w:rPr>
                <w:rFonts w:hint="eastAsia" w:ascii="Times New Roman" w:hAnsi="Times New Roman" w:eastAsia="宋体" w:cs="宋体"/>
                <w:b/>
                <w:bCs/>
                <w:color w:val="auto"/>
                <w:spacing w:val="-3"/>
                <w:sz w:val="24"/>
                <w:szCs w:val="24"/>
                <w:highlight w:val="none"/>
              </w:rPr>
              <w:t>评分因素及权重</w:t>
            </w:r>
          </w:p>
        </w:tc>
        <w:tc>
          <w:tcPr>
            <w:tcW w:w="796"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460" w:lineRule="exact"/>
              <w:ind w:left="105" w:leftChars="50" w:right="0"/>
              <w:jc w:val="center"/>
              <w:textAlignment w:val="auto"/>
              <w:rPr>
                <w:rFonts w:hint="eastAsia" w:ascii="Times New Roman" w:hAnsi="Times New Roman" w:eastAsia="宋体" w:cs="宋体"/>
                <w:color w:val="auto"/>
                <w:sz w:val="24"/>
                <w:szCs w:val="24"/>
                <w:highlight w:val="none"/>
              </w:rPr>
            </w:pPr>
            <w:r>
              <w:rPr>
                <w:rFonts w:hint="eastAsia" w:ascii="Times New Roman" w:hAnsi="Times New Roman" w:eastAsia="宋体" w:cs="宋体"/>
                <w:b/>
                <w:bCs/>
                <w:color w:val="auto"/>
                <w:spacing w:val="-4"/>
                <w:sz w:val="24"/>
                <w:szCs w:val="24"/>
                <w:highlight w:val="none"/>
              </w:rPr>
              <w:t>分值</w:t>
            </w:r>
          </w:p>
        </w:tc>
        <w:tc>
          <w:tcPr>
            <w:tcW w:w="6015"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460" w:lineRule="exact"/>
              <w:ind w:left="105" w:leftChars="50" w:right="0" w:firstLine="0" w:firstLineChars="0"/>
              <w:jc w:val="center"/>
              <w:textAlignment w:val="auto"/>
              <w:rPr>
                <w:rFonts w:hint="eastAsia" w:ascii="Times New Roman" w:hAnsi="Times New Roman" w:eastAsia="宋体" w:cs="宋体"/>
                <w:color w:val="auto"/>
                <w:sz w:val="24"/>
                <w:szCs w:val="24"/>
                <w:highlight w:val="none"/>
              </w:rPr>
            </w:pPr>
            <w:r>
              <w:rPr>
                <w:rFonts w:hint="eastAsia" w:ascii="Times New Roman" w:hAnsi="Times New Roman" w:eastAsia="宋体" w:cs="宋体"/>
                <w:b/>
                <w:bCs/>
                <w:color w:val="auto"/>
                <w:spacing w:val="4"/>
                <w:sz w:val="24"/>
                <w:szCs w:val="24"/>
                <w:highlight w:val="none"/>
              </w:rPr>
              <w:t>评分标准</w:t>
            </w:r>
          </w:p>
        </w:tc>
        <w:tc>
          <w:tcPr>
            <w:tcW w:w="1034"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460" w:lineRule="exact"/>
              <w:ind w:left="105" w:leftChars="50" w:right="0"/>
              <w:jc w:val="center"/>
              <w:textAlignment w:val="auto"/>
              <w:rPr>
                <w:rFonts w:hint="eastAsia" w:ascii="Times New Roman" w:hAnsi="Times New Roman" w:eastAsia="宋体" w:cs="宋体"/>
                <w:color w:val="auto"/>
                <w:sz w:val="24"/>
                <w:szCs w:val="24"/>
                <w:highlight w:val="none"/>
              </w:rPr>
            </w:pPr>
            <w:r>
              <w:rPr>
                <w:rFonts w:hint="eastAsia" w:ascii="Times New Roman" w:hAnsi="Times New Roman" w:eastAsia="宋体" w:cs="宋体"/>
                <w:b/>
                <w:bCs/>
                <w:color w:val="auto"/>
                <w:spacing w:val="-4"/>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0" w:hRule="atLeast"/>
        </w:trPr>
        <w:tc>
          <w:tcPr>
            <w:tcW w:w="548"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460" w:lineRule="exact"/>
              <w:ind w:left="105" w:leftChars="50" w:right="0"/>
              <w:jc w:val="center"/>
              <w:textAlignment w:val="auto"/>
              <w:rPr>
                <w:rFonts w:hint="eastAsia" w:ascii="Times New Roman" w:hAnsi="Times New Roman" w:eastAsia="宋体" w:cs="宋体"/>
                <w:color w:val="auto"/>
                <w:sz w:val="24"/>
                <w:szCs w:val="24"/>
                <w:highlight w:val="none"/>
              </w:rPr>
            </w:pPr>
          </w:p>
          <w:p>
            <w:pPr>
              <w:keepNext w:val="0"/>
              <w:keepLines w:val="0"/>
              <w:pageBreakBefore w:val="0"/>
              <w:widowControl w:val="0"/>
              <w:shd w:val="clear"/>
              <w:kinsoku/>
              <w:wordWrap/>
              <w:overflowPunct/>
              <w:topLinePunct w:val="0"/>
              <w:autoSpaceDE/>
              <w:autoSpaceDN/>
              <w:bidi w:val="0"/>
              <w:adjustRightInd/>
              <w:snapToGrid/>
              <w:spacing w:line="460" w:lineRule="exact"/>
              <w:ind w:left="105" w:leftChars="50" w:right="0"/>
              <w:jc w:val="center"/>
              <w:textAlignment w:val="auto"/>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w:t>
            </w:r>
          </w:p>
        </w:tc>
        <w:tc>
          <w:tcPr>
            <w:tcW w:w="128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460" w:lineRule="exact"/>
              <w:ind w:left="105" w:leftChars="50" w:right="0"/>
              <w:jc w:val="center"/>
              <w:textAlignment w:val="auto"/>
              <w:rPr>
                <w:rFonts w:hint="eastAsia" w:ascii="Times New Roman" w:hAnsi="Times New Roman" w:eastAsia="宋体" w:cs="宋体"/>
                <w:color w:val="auto"/>
                <w:sz w:val="24"/>
                <w:szCs w:val="24"/>
                <w:highlight w:val="none"/>
              </w:rPr>
            </w:pPr>
          </w:p>
          <w:p>
            <w:pPr>
              <w:keepNext w:val="0"/>
              <w:keepLines w:val="0"/>
              <w:pageBreakBefore w:val="0"/>
              <w:widowControl w:val="0"/>
              <w:shd w:val="clear"/>
              <w:kinsoku/>
              <w:wordWrap/>
              <w:overflowPunct/>
              <w:topLinePunct w:val="0"/>
              <w:autoSpaceDE/>
              <w:autoSpaceDN/>
              <w:bidi w:val="0"/>
              <w:adjustRightInd/>
              <w:snapToGrid/>
              <w:spacing w:line="460" w:lineRule="exact"/>
              <w:ind w:right="0"/>
              <w:jc w:val="center"/>
              <w:textAlignment w:val="auto"/>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pacing w:val="-2"/>
                <w:sz w:val="24"/>
                <w:szCs w:val="24"/>
                <w:highlight w:val="none"/>
              </w:rPr>
              <w:t>服务场所条件</w:t>
            </w:r>
            <w:r>
              <w:rPr>
                <w:rFonts w:hint="eastAsia" w:ascii="Times New Roman" w:hAnsi="Times New Roman" w:cs="宋体"/>
                <w:color w:val="auto"/>
                <w:spacing w:val="-2"/>
                <w:sz w:val="24"/>
                <w:szCs w:val="24"/>
                <w:highlight w:val="none"/>
                <w:lang w:val="en-US" w:eastAsia="zh-CN"/>
              </w:rPr>
              <w:t>1</w:t>
            </w:r>
            <w:r>
              <w:rPr>
                <w:rFonts w:hint="eastAsia" w:cs="宋体"/>
                <w:color w:val="auto"/>
                <w:spacing w:val="-2"/>
                <w:sz w:val="24"/>
                <w:szCs w:val="24"/>
                <w:highlight w:val="none"/>
                <w:lang w:val="en-US" w:eastAsia="zh-CN"/>
              </w:rPr>
              <w:t>0</w:t>
            </w:r>
            <w:r>
              <w:rPr>
                <w:rFonts w:hint="eastAsia" w:ascii="Times New Roman" w:hAnsi="Times New Roman" w:eastAsia="宋体" w:cs="宋体"/>
                <w:color w:val="auto"/>
                <w:spacing w:val="-2"/>
                <w:sz w:val="24"/>
                <w:szCs w:val="24"/>
                <w:highlight w:val="none"/>
              </w:rPr>
              <w:t>%</w:t>
            </w:r>
          </w:p>
        </w:tc>
        <w:tc>
          <w:tcPr>
            <w:tcW w:w="796"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460" w:lineRule="exact"/>
              <w:ind w:left="105" w:leftChars="50" w:right="0"/>
              <w:jc w:val="center"/>
              <w:textAlignment w:val="auto"/>
              <w:rPr>
                <w:rFonts w:hint="eastAsia" w:ascii="Times New Roman" w:hAnsi="Times New Roman" w:eastAsia="宋体" w:cs="宋体"/>
                <w:color w:val="auto"/>
                <w:sz w:val="24"/>
                <w:szCs w:val="24"/>
                <w:highlight w:val="none"/>
              </w:rPr>
            </w:pPr>
          </w:p>
          <w:p>
            <w:pPr>
              <w:keepNext w:val="0"/>
              <w:keepLines w:val="0"/>
              <w:pageBreakBefore w:val="0"/>
              <w:widowControl w:val="0"/>
              <w:shd w:val="clear"/>
              <w:kinsoku/>
              <w:wordWrap/>
              <w:overflowPunct/>
              <w:topLinePunct w:val="0"/>
              <w:autoSpaceDE/>
              <w:autoSpaceDN/>
              <w:bidi w:val="0"/>
              <w:adjustRightInd/>
              <w:snapToGrid/>
              <w:spacing w:line="460" w:lineRule="exact"/>
              <w:ind w:left="105" w:leftChars="50" w:right="0"/>
              <w:jc w:val="center"/>
              <w:textAlignment w:val="auto"/>
              <w:rPr>
                <w:rFonts w:hint="eastAsia" w:ascii="Times New Roman" w:hAnsi="Times New Roman" w:eastAsia="宋体" w:cs="宋体"/>
                <w:color w:val="auto"/>
                <w:sz w:val="24"/>
                <w:szCs w:val="24"/>
                <w:highlight w:val="none"/>
              </w:rPr>
            </w:pPr>
          </w:p>
          <w:p>
            <w:pPr>
              <w:keepNext w:val="0"/>
              <w:keepLines w:val="0"/>
              <w:pageBreakBefore w:val="0"/>
              <w:widowControl w:val="0"/>
              <w:shd w:val="clear"/>
              <w:kinsoku/>
              <w:wordWrap/>
              <w:overflowPunct/>
              <w:topLinePunct w:val="0"/>
              <w:autoSpaceDE/>
              <w:autoSpaceDN/>
              <w:bidi w:val="0"/>
              <w:adjustRightInd/>
              <w:snapToGrid/>
              <w:spacing w:line="460" w:lineRule="exact"/>
              <w:ind w:left="105" w:leftChars="50" w:right="0"/>
              <w:jc w:val="center"/>
              <w:textAlignment w:val="auto"/>
              <w:rPr>
                <w:rFonts w:hint="eastAsia" w:ascii="Times New Roman" w:hAnsi="Times New Roman" w:eastAsia="宋体" w:cs="宋体"/>
                <w:color w:val="auto"/>
                <w:sz w:val="24"/>
                <w:szCs w:val="24"/>
                <w:highlight w:val="none"/>
              </w:rPr>
            </w:pPr>
            <w:r>
              <w:rPr>
                <w:rFonts w:hint="eastAsia" w:ascii="Times New Roman" w:hAnsi="Times New Roman" w:cs="宋体"/>
                <w:color w:val="auto"/>
                <w:spacing w:val="-2"/>
                <w:sz w:val="24"/>
                <w:szCs w:val="24"/>
                <w:highlight w:val="none"/>
                <w:lang w:val="en-US" w:eastAsia="zh-CN"/>
              </w:rPr>
              <w:t>1</w:t>
            </w:r>
            <w:r>
              <w:rPr>
                <w:rFonts w:hint="eastAsia" w:cs="宋体"/>
                <w:color w:val="auto"/>
                <w:spacing w:val="-2"/>
                <w:sz w:val="24"/>
                <w:szCs w:val="24"/>
                <w:highlight w:val="none"/>
                <w:lang w:val="en-US" w:eastAsia="zh-CN"/>
              </w:rPr>
              <w:t>0</w:t>
            </w:r>
            <w:r>
              <w:rPr>
                <w:rFonts w:hint="eastAsia" w:ascii="Times New Roman" w:hAnsi="Times New Roman" w:eastAsia="宋体" w:cs="宋体"/>
                <w:color w:val="auto"/>
                <w:spacing w:val="-2"/>
                <w:sz w:val="24"/>
                <w:szCs w:val="24"/>
                <w:highlight w:val="none"/>
              </w:rPr>
              <w:t>分</w:t>
            </w:r>
          </w:p>
        </w:tc>
        <w:tc>
          <w:tcPr>
            <w:tcW w:w="6015" w:type="dxa"/>
            <w:noWrap w:val="0"/>
            <w:vAlign w:val="center"/>
          </w:tcPr>
          <w:p>
            <w:pPr>
              <w:keepNext/>
              <w:keepLines/>
              <w:pageBreakBefore w:val="0"/>
              <w:widowControl/>
              <w:kinsoku/>
              <w:wordWrap w:val="0"/>
              <w:overflowPunct/>
              <w:topLinePunct/>
              <w:autoSpaceDE w:val="0"/>
              <w:autoSpaceDN w:val="0"/>
              <w:bidi w:val="0"/>
              <w:adjustRightInd/>
              <w:snapToGrid w:val="0"/>
              <w:spacing w:line="460" w:lineRule="exact"/>
              <w:ind w:left="105" w:leftChars="50" w:right="0"/>
              <w:textAlignment w:val="auto"/>
              <w:rPr>
                <w:rFonts w:hint="default" w:ascii="Times New Roman" w:hAnsi="Times New Roman" w:eastAsia="仿宋"/>
                <w:color w:val="auto"/>
                <w:kern w:val="0"/>
                <w:sz w:val="28"/>
                <w:szCs w:val="28"/>
                <w:highlight w:val="none"/>
                <w:lang w:val="en-US" w:eastAsia="zh-CN"/>
              </w:rPr>
            </w:pPr>
            <w:r>
              <w:rPr>
                <w:rFonts w:hint="eastAsia" w:eastAsia="仿宋"/>
                <w:color w:val="auto"/>
                <w:kern w:val="0"/>
                <w:sz w:val="28"/>
                <w:szCs w:val="28"/>
                <w:highlight w:val="none"/>
                <w:lang w:eastAsia="zh-CN"/>
              </w:rPr>
              <w:t>（</w:t>
            </w:r>
            <w:r>
              <w:rPr>
                <w:rFonts w:hint="eastAsia" w:eastAsia="仿宋"/>
                <w:color w:val="auto"/>
                <w:kern w:val="0"/>
                <w:sz w:val="28"/>
                <w:szCs w:val="28"/>
                <w:highlight w:val="none"/>
                <w:lang w:val="en-US" w:eastAsia="zh-CN"/>
              </w:rPr>
              <w:t>1</w:t>
            </w:r>
            <w:r>
              <w:rPr>
                <w:rFonts w:hint="eastAsia" w:eastAsia="仿宋"/>
                <w:color w:val="auto"/>
                <w:kern w:val="0"/>
                <w:sz w:val="28"/>
                <w:szCs w:val="28"/>
                <w:highlight w:val="none"/>
                <w:lang w:eastAsia="zh-CN"/>
              </w:rPr>
              <w:t>）</w:t>
            </w:r>
            <w:r>
              <w:rPr>
                <w:rFonts w:hint="eastAsia" w:ascii="Times New Roman" w:hAnsi="Times New Roman" w:eastAsia="仿宋"/>
                <w:color w:val="auto"/>
                <w:kern w:val="0"/>
                <w:sz w:val="28"/>
                <w:szCs w:val="28"/>
                <w:highlight w:val="none"/>
                <w:lang w:eastAsia="zh-CN"/>
              </w:rPr>
              <w:t>招标代理机构</w:t>
            </w:r>
            <w:r>
              <w:rPr>
                <w:rFonts w:hint="eastAsia" w:ascii="Times New Roman" w:hAnsi="Times New Roman" w:eastAsia="仿宋"/>
                <w:color w:val="auto"/>
                <w:kern w:val="0"/>
                <w:sz w:val="28"/>
                <w:szCs w:val="28"/>
                <w:highlight w:val="none"/>
              </w:rPr>
              <w:t>在达州市范围内有属于本公司用于开展代理业务的固定营业场所、开标场地、评审场地等场所面积在</w:t>
            </w:r>
            <w:r>
              <w:rPr>
                <w:rFonts w:hint="eastAsia" w:ascii="Times New Roman" w:hAnsi="Times New Roman" w:eastAsia="仿宋"/>
                <w:color w:val="auto"/>
                <w:kern w:val="0"/>
                <w:sz w:val="28"/>
                <w:szCs w:val="28"/>
                <w:highlight w:val="none"/>
                <w:lang w:val="en-US" w:eastAsia="zh-CN"/>
              </w:rPr>
              <w:t>4</w:t>
            </w:r>
            <w:r>
              <w:rPr>
                <w:rFonts w:hint="eastAsia" w:ascii="Times New Roman" w:hAnsi="Times New Roman" w:eastAsia="仿宋"/>
                <w:color w:val="auto"/>
                <w:kern w:val="0"/>
                <w:sz w:val="28"/>
                <w:szCs w:val="28"/>
                <w:highlight w:val="none"/>
              </w:rPr>
              <w:t>00</w:t>
            </w:r>
            <w:r>
              <w:rPr>
                <w:rFonts w:hint="eastAsia" w:ascii="Times New Roman" w:hAnsi="Times New Roman" w:eastAsia="仿宋"/>
                <w:color w:val="auto"/>
                <w:kern w:val="0"/>
                <w:sz w:val="28"/>
                <w:szCs w:val="28"/>
                <w:highlight w:val="none"/>
                <w:lang w:eastAsia="zh-CN"/>
              </w:rPr>
              <w:t>（含</w:t>
            </w:r>
            <w:r>
              <w:rPr>
                <w:rFonts w:hint="eastAsia" w:ascii="Times New Roman" w:hAnsi="Times New Roman" w:eastAsia="仿宋"/>
                <w:color w:val="auto"/>
                <w:kern w:val="0"/>
                <w:sz w:val="28"/>
                <w:szCs w:val="28"/>
                <w:highlight w:val="none"/>
                <w:lang w:val="en-US" w:eastAsia="zh-CN"/>
              </w:rPr>
              <w:t>400</w:t>
            </w:r>
            <w:r>
              <w:rPr>
                <w:rFonts w:hint="eastAsia" w:ascii="Times New Roman" w:hAnsi="Times New Roman" w:eastAsia="仿宋"/>
                <w:color w:val="auto"/>
                <w:kern w:val="0"/>
                <w:sz w:val="28"/>
                <w:szCs w:val="28"/>
                <w:highlight w:val="none"/>
                <w:lang w:eastAsia="zh-CN"/>
              </w:rPr>
              <w:t>）</w:t>
            </w:r>
            <w:r>
              <w:rPr>
                <w:rFonts w:hint="eastAsia" w:ascii="Times New Roman" w:hAnsi="Times New Roman" w:eastAsia="仿宋"/>
                <w:color w:val="auto"/>
                <w:kern w:val="0"/>
                <w:sz w:val="28"/>
                <w:szCs w:val="28"/>
                <w:highlight w:val="none"/>
              </w:rPr>
              <w:t>平方米以上的得</w:t>
            </w:r>
            <w:r>
              <w:rPr>
                <w:rFonts w:hint="eastAsia" w:eastAsia="仿宋"/>
                <w:color w:val="auto"/>
                <w:kern w:val="0"/>
                <w:sz w:val="28"/>
                <w:szCs w:val="28"/>
                <w:highlight w:val="none"/>
                <w:lang w:val="en-US" w:eastAsia="zh-CN"/>
              </w:rPr>
              <w:t>4</w:t>
            </w:r>
            <w:r>
              <w:rPr>
                <w:rFonts w:hint="eastAsia" w:ascii="Times New Roman" w:hAnsi="Times New Roman" w:eastAsia="仿宋"/>
                <w:color w:val="auto"/>
                <w:kern w:val="0"/>
                <w:sz w:val="28"/>
                <w:szCs w:val="28"/>
                <w:highlight w:val="none"/>
              </w:rPr>
              <w:t>分，</w:t>
            </w:r>
            <w:r>
              <w:rPr>
                <w:rFonts w:hint="eastAsia" w:ascii="Times New Roman" w:hAnsi="Times New Roman" w:eastAsia="仿宋"/>
                <w:color w:val="auto"/>
                <w:kern w:val="0"/>
                <w:sz w:val="28"/>
                <w:szCs w:val="28"/>
                <w:highlight w:val="none"/>
                <w:lang w:val="en-US" w:eastAsia="zh-CN"/>
              </w:rPr>
              <w:t>399</w:t>
            </w:r>
            <w:r>
              <w:rPr>
                <w:rFonts w:hint="eastAsia" w:ascii="Times New Roman" w:hAnsi="Times New Roman" w:eastAsia="仿宋"/>
                <w:color w:val="auto"/>
                <w:kern w:val="0"/>
                <w:sz w:val="28"/>
                <w:szCs w:val="28"/>
                <w:highlight w:val="none"/>
              </w:rPr>
              <w:t>-</w:t>
            </w:r>
            <w:r>
              <w:rPr>
                <w:rFonts w:hint="eastAsia" w:ascii="Times New Roman" w:hAnsi="Times New Roman" w:eastAsia="仿宋"/>
                <w:color w:val="auto"/>
                <w:kern w:val="0"/>
                <w:sz w:val="28"/>
                <w:szCs w:val="28"/>
                <w:highlight w:val="none"/>
                <w:lang w:val="en-US" w:eastAsia="zh-CN"/>
              </w:rPr>
              <w:t>3</w:t>
            </w:r>
            <w:r>
              <w:rPr>
                <w:rFonts w:hint="eastAsia" w:ascii="Times New Roman" w:hAnsi="Times New Roman" w:eastAsia="仿宋"/>
                <w:color w:val="auto"/>
                <w:kern w:val="0"/>
                <w:sz w:val="28"/>
                <w:szCs w:val="28"/>
                <w:highlight w:val="none"/>
              </w:rPr>
              <w:t>00平方米的得</w:t>
            </w:r>
            <w:r>
              <w:rPr>
                <w:rFonts w:hint="eastAsia" w:eastAsia="仿宋"/>
                <w:color w:val="auto"/>
                <w:kern w:val="0"/>
                <w:sz w:val="28"/>
                <w:szCs w:val="28"/>
                <w:highlight w:val="none"/>
                <w:lang w:val="en-US" w:eastAsia="zh-CN"/>
              </w:rPr>
              <w:t>3</w:t>
            </w:r>
            <w:r>
              <w:rPr>
                <w:rFonts w:hint="eastAsia" w:ascii="Times New Roman" w:hAnsi="Times New Roman" w:eastAsia="仿宋"/>
                <w:color w:val="auto"/>
                <w:kern w:val="0"/>
                <w:sz w:val="28"/>
                <w:szCs w:val="28"/>
                <w:highlight w:val="none"/>
              </w:rPr>
              <w:t>分，</w:t>
            </w:r>
            <w:r>
              <w:rPr>
                <w:rFonts w:hint="eastAsia" w:ascii="Times New Roman" w:hAnsi="Times New Roman" w:eastAsia="仿宋"/>
                <w:color w:val="auto"/>
                <w:kern w:val="0"/>
                <w:sz w:val="28"/>
                <w:szCs w:val="28"/>
                <w:highlight w:val="none"/>
                <w:lang w:val="en-US" w:eastAsia="zh-CN"/>
              </w:rPr>
              <w:t>299-200</w:t>
            </w:r>
            <w:r>
              <w:rPr>
                <w:rFonts w:hint="eastAsia" w:ascii="Times New Roman" w:hAnsi="Times New Roman" w:eastAsia="仿宋"/>
                <w:color w:val="auto"/>
                <w:kern w:val="0"/>
                <w:sz w:val="28"/>
                <w:szCs w:val="28"/>
                <w:highlight w:val="none"/>
              </w:rPr>
              <w:t>平方米的得</w:t>
            </w:r>
            <w:r>
              <w:rPr>
                <w:rFonts w:hint="eastAsia" w:eastAsia="仿宋"/>
                <w:color w:val="auto"/>
                <w:kern w:val="0"/>
                <w:sz w:val="28"/>
                <w:szCs w:val="28"/>
                <w:highlight w:val="none"/>
                <w:lang w:val="en-US" w:eastAsia="zh-CN"/>
              </w:rPr>
              <w:t>2</w:t>
            </w:r>
            <w:r>
              <w:rPr>
                <w:rFonts w:hint="eastAsia" w:ascii="Times New Roman" w:hAnsi="Times New Roman" w:eastAsia="仿宋"/>
                <w:color w:val="auto"/>
                <w:kern w:val="0"/>
                <w:sz w:val="28"/>
                <w:szCs w:val="28"/>
                <w:highlight w:val="none"/>
              </w:rPr>
              <w:t>分，</w:t>
            </w:r>
            <w:r>
              <w:rPr>
                <w:rFonts w:hint="eastAsia" w:ascii="Times New Roman" w:hAnsi="Times New Roman" w:eastAsia="仿宋"/>
                <w:color w:val="auto"/>
                <w:kern w:val="0"/>
                <w:sz w:val="28"/>
                <w:szCs w:val="28"/>
                <w:highlight w:val="none"/>
                <w:lang w:val="en-US" w:eastAsia="zh-CN"/>
              </w:rPr>
              <w:t>199</w:t>
            </w:r>
            <w:r>
              <w:rPr>
                <w:rFonts w:hint="eastAsia" w:ascii="Times New Roman" w:hAnsi="Times New Roman" w:eastAsia="仿宋"/>
                <w:color w:val="auto"/>
                <w:kern w:val="0"/>
                <w:sz w:val="28"/>
                <w:szCs w:val="28"/>
                <w:highlight w:val="none"/>
                <w:lang w:eastAsia="zh-CN"/>
              </w:rPr>
              <w:t>（含</w:t>
            </w:r>
            <w:r>
              <w:rPr>
                <w:rFonts w:hint="eastAsia" w:ascii="Times New Roman" w:hAnsi="Times New Roman" w:eastAsia="仿宋"/>
                <w:color w:val="auto"/>
                <w:kern w:val="0"/>
                <w:sz w:val="28"/>
                <w:szCs w:val="28"/>
                <w:highlight w:val="none"/>
                <w:lang w:val="en-US" w:eastAsia="zh-CN"/>
              </w:rPr>
              <w:t>199</w:t>
            </w:r>
            <w:r>
              <w:rPr>
                <w:rFonts w:hint="eastAsia" w:ascii="Times New Roman" w:hAnsi="Times New Roman" w:eastAsia="仿宋"/>
                <w:color w:val="auto"/>
                <w:kern w:val="0"/>
                <w:sz w:val="28"/>
                <w:szCs w:val="28"/>
                <w:highlight w:val="none"/>
                <w:lang w:eastAsia="zh-CN"/>
              </w:rPr>
              <w:t>）</w:t>
            </w:r>
            <w:r>
              <w:rPr>
                <w:rFonts w:hint="eastAsia" w:ascii="Times New Roman" w:hAnsi="Times New Roman" w:eastAsia="仿宋"/>
                <w:color w:val="auto"/>
                <w:kern w:val="0"/>
                <w:sz w:val="28"/>
                <w:szCs w:val="28"/>
                <w:highlight w:val="none"/>
              </w:rPr>
              <w:t>平方米</w:t>
            </w:r>
            <w:r>
              <w:rPr>
                <w:rFonts w:hint="eastAsia" w:ascii="Times New Roman" w:hAnsi="Times New Roman" w:eastAsia="仿宋"/>
                <w:color w:val="auto"/>
                <w:kern w:val="0"/>
                <w:sz w:val="28"/>
                <w:szCs w:val="28"/>
                <w:highlight w:val="none"/>
                <w:lang w:val="en-US" w:eastAsia="zh-CN"/>
              </w:rPr>
              <w:t>以下</w:t>
            </w:r>
            <w:r>
              <w:rPr>
                <w:rFonts w:hint="eastAsia" w:ascii="Times New Roman" w:hAnsi="Times New Roman" w:eastAsia="仿宋"/>
                <w:color w:val="auto"/>
                <w:kern w:val="0"/>
                <w:sz w:val="28"/>
                <w:szCs w:val="28"/>
                <w:highlight w:val="none"/>
              </w:rPr>
              <w:t>的得</w:t>
            </w:r>
            <w:r>
              <w:rPr>
                <w:rFonts w:hint="eastAsia" w:ascii="Times New Roman" w:hAnsi="Times New Roman" w:eastAsia="仿宋"/>
                <w:color w:val="auto"/>
                <w:kern w:val="0"/>
                <w:sz w:val="28"/>
                <w:szCs w:val="28"/>
                <w:highlight w:val="none"/>
                <w:lang w:val="en-US" w:eastAsia="zh-CN"/>
              </w:rPr>
              <w:t>1</w:t>
            </w:r>
            <w:r>
              <w:rPr>
                <w:rFonts w:hint="eastAsia" w:ascii="Times New Roman" w:hAnsi="Times New Roman" w:eastAsia="仿宋"/>
                <w:color w:val="auto"/>
                <w:kern w:val="0"/>
                <w:sz w:val="28"/>
                <w:szCs w:val="28"/>
                <w:highlight w:val="none"/>
              </w:rPr>
              <w:t>分</w:t>
            </w:r>
            <w:r>
              <w:rPr>
                <w:rFonts w:hint="eastAsia" w:ascii="Times New Roman" w:hAnsi="Times New Roman" w:eastAsia="仿宋"/>
                <w:color w:val="auto"/>
                <w:kern w:val="0"/>
                <w:sz w:val="28"/>
                <w:szCs w:val="28"/>
                <w:highlight w:val="none"/>
                <w:lang w:eastAsia="zh-CN"/>
              </w:rPr>
              <w:t>，</w:t>
            </w:r>
            <w:r>
              <w:rPr>
                <w:rFonts w:hint="eastAsia" w:ascii="Times New Roman" w:hAnsi="Times New Roman" w:eastAsia="仿宋"/>
                <w:color w:val="auto"/>
                <w:kern w:val="0"/>
                <w:sz w:val="28"/>
                <w:szCs w:val="28"/>
                <w:highlight w:val="none"/>
                <w:lang w:val="en-US" w:eastAsia="zh-CN"/>
              </w:rPr>
              <w:t>未提供不得分。</w:t>
            </w:r>
          </w:p>
          <w:p>
            <w:pPr>
              <w:keepNext/>
              <w:keepLines/>
              <w:pageBreakBefore w:val="0"/>
              <w:widowControl/>
              <w:kinsoku/>
              <w:wordWrap w:val="0"/>
              <w:overflowPunct/>
              <w:topLinePunct/>
              <w:autoSpaceDE w:val="0"/>
              <w:autoSpaceDN w:val="0"/>
              <w:bidi w:val="0"/>
              <w:adjustRightInd/>
              <w:snapToGrid w:val="0"/>
              <w:spacing w:line="460" w:lineRule="exact"/>
              <w:ind w:left="105" w:leftChars="50" w:right="0"/>
              <w:textAlignment w:val="auto"/>
              <w:rPr>
                <w:rFonts w:hint="eastAsia" w:ascii="Times New Roman" w:hAnsi="Times New Roman" w:eastAsia="仿宋"/>
                <w:color w:val="auto"/>
                <w:kern w:val="0"/>
                <w:sz w:val="28"/>
                <w:szCs w:val="28"/>
                <w:highlight w:val="none"/>
                <w:lang w:val="en-US" w:eastAsia="zh-CN"/>
              </w:rPr>
            </w:pPr>
            <w:r>
              <w:rPr>
                <w:rFonts w:hint="eastAsia" w:ascii="Times New Roman" w:hAnsi="Times New Roman" w:eastAsia="仿宋"/>
                <w:color w:val="auto"/>
                <w:kern w:val="0"/>
                <w:sz w:val="28"/>
                <w:szCs w:val="28"/>
                <w:highlight w:val="none"/>
                <w:lang w:eastAsia="zh-CN"/>
              </w:rPr>
              <w:t>（</w:t>
            </w:r>
            <w:r>
              <w:rPr>
                <w:rFonts w:hint="eastAsia" w:ascii="Times New Roman" w:hAnsi="Times New Roman" w:eastAsia="仿宋"/>
                <w:color w:val="auto"/>
                <w:kern w:val="0"/>
                <w:sz w:val="28"/>
                <w:szCs w:val="28"/>
                <w:highlight w:val="none"/>
                <w:lang w:val="en-US" w:eastAsia="zh-CN"/>
              </w:rPr>
              <w:t>2</w:t>
            </w:r>
            <w:r>
              <w:rPr>
                <w:rFonts w:hint="eastAsia" w:ascii="Times New Roman" w:hAnsi="Times New Roman" w:eastAsia="仿宋"/>
                <w:color w:val="auto"/>
                <w:kern w:val="0"/>
                <w:sz w:val="28"/>
                <w:szCs w:val="28"/>
                <w:highlight w:val="none"/>
                <w:lang w:eastAsia="zh-CN"/>
              </w:rPr>
              <w:t>）</w:t>
            </w:r>
            <w:r>
              <w:rPr>
                <w:rFonts w:hint="eastAsia" w:ascii="Times New Roman" w:hAnsi="Times New Roman" w:eastAsia="仿宋"/>
                <w:color w:val="auto"/>
                <w:kern w:val="0"/>
                <w:sz w:val="28"/>
                <w:szCs w:val="28"/>
                <w:highlight w:val="none"/>
              </w:rPr>
              <w:t>具有一个评标室得</w:t>
            </w:r>
            <w:r>
              <w:rPr>
                <w:rFonts w:hint="eastAsia" w:eastAsia="仿宋"/>
                <w:color w:val="auto"/>
                <w:kern w:val="0"/>
                <w:sz w:val="28"/>
                <w:szCs w:val="28"/>
                <w:highlight w:val="none"/>
                <w:lang w:val="en-US" w:eastAsia="zh-CN"/>
              </w:rPr>
              <w:t>1</w:t>
            </w:r>
            <w:r>
              <w:rPr>
                <w:rFonts w:hint="eastAsia" w:ascii="Times New Roman" w:hAnsi="Times New Roman" w:eastAsia="仿宋"/>
                <w:color w:val="auto"/>
                <w:kern w:val="0"/>
                <w:sz w:val="28"/>
                <w:szCs w:val="28"/>
                <w:highlight w:val="none"/>
              </w:rPr>
              <w:t>分，每增加一个评标室加</w:t>
            </w:r>
            <w:r>
              <w:rPr>
                <w:rFonts w:hint="eastAsia" w:eastAsia="仿宋"/>
                <w:color w:val="auto"/>
                <w:kern w:val="0"/>
                <w:sz w:val="28"/>
                <w:szCs w:val="28"/>
                <w:highlight w:val="none"/>
                <w:lang w:val="en-US" w:eastAsia="zh-CN"/>
              </w:rPr>
              <w:t>1</w:t>
            </w:r>
            <w:r>
              <w:rPr>
                <w:rFonts w:hint="eastAsia" w:ascii="Times New Roman" w:hAnsi="Times New Roman" w:eastAsia="仿宋"/>
                <w:color w:val="auto"/>
                <w:kern w:val="0"/>
                <w:sz w:val="28"/>
                <w:szCs w:val="28"/>
                <w:highlight w:val="none"/>
              </w:rPr>
              <w:t>分，本项最多得</w:t>
            </w:r>
            <w:r>
              <w:rPr>
                <w:rFonts w:hint="eastAsia" w:eastAsia="仿宋"/>
                <w:color w:val="auto"/>
                <w:kern w:val="0"/>
                <w:sz w:val="28"/>
                <w:szCs w:val="28"/>
                <w:highlight w:val="none"/>
                <w:lang w:val="en-US" w:eastAsia="zh-CN"/>
              </w:rPr>
              <w:t>2</w:t>
            </w:r>
            <w:r>
              <w:rPr>
                <w:rFonts w:hint="eastAsia" w:ascii="Times New Roman" w:hAnsi="Times New Roman" w:eastAsia="仿宋"/>
                <w:color w:val="auto"/>
                <w:kern w:val="0"/>
                <w:sz w:val="28"/>
                <w:szCs w:val="28"/>
                <w:highlight w:val="none"/>
              </w:rPr>
              <w:t>分</w:t>
            </w:r>
            <w:r>
              <w:rPr>
                <w:rFonts w:hint="eastAsia" w:ascii="Times New Roman" w:hAnsi="Times New Roman" w:eastAsia="仿宋"/>
                <w:color w:val="auto"/>
                <w:kern w:val="0"/>
                <w:sz w:val="28"/>
                <w:szCs w:val="28"/>
                <w:highlight w:val="none"/>
                <w:lang w:eastAsia="zh-CN"/>
              </w:rPr>
              <w:t>。</w:t>
            </w:r>
          </w:p>
          <w:p>
            <w:pPr>
              <w:keepNext/>
              <w:keepLines/>
              <w:pageBreakBefore w:val="0"/>
              <w:widowControl/>
              <w:kinsoku/>
              <w:wordWrap w:val="0"/>
              <w:overflowPunct/>
              <w:topLinePunct/>
              <w:autoSpaceDE w:val="0"/>
              <w:autoSpaceDN w:val="0"/>
              <w:bidi w:val="0"/>
              <w:adjustRightInd/>
              <w:snapToGrid w:val="0"/>
              <w:spacing w:line="460" w:lineRule="exact"/>
              <w:ind w:left="105" w:leftChars="50" w:right="0"/>
              <w:textAlignment w:val="auto"/>
              <w:rPr>
                <w:rFonts w:hint="eastAsia" w:ascii="Times New Roman" w:hAnsi="Times New Roman" w:eastAsia="仿宋"/>
                <w:color w:val="auto"/>
                <w:kern w:val="0"/>
                <w:sz w:val="28"/>
                <w:szCs w:val="28"/>
                <w:highlight w:val="none"/>
                <w:lang w:val="en-US" w:eastAsia="zh-CN"/>
              </w:rPr>
            </w:pPr>
            <w:r>
              <w:rPr>
                <w:rFonts w:hint="eastAsia" w:ascii="Times New Roman" w:hAnsi="Times New Roman" w:eastAsia="仿宋"/>
                <w:color w:val="auto"/>
                <w:kern w:val="0"/>
                <w:sz w:val="28"/>
                <w:szCs w:val="28"/>
                <w:highlight w:val="none"/>
                <w:lang w:eastAsia="zh-CN"/>
              </w:rPr>
              <w:t>（</w:t>
            </w:r>
            <w:r>
              <w:rPr>
                <w:rFonts w:hint="eastAsia" w:ascii="Times New Roman" w:hAnsi="Times New Roman" w:eastAsia="仿宋"/>
                <w:color w:val="auto"/>
                <w:kern w:val="0"/>
                <w:sz w:val="28"/>
                <w:szCs w:val="28"/>
                <w:highlight w:val="none"/>
                <w:lang w:val="en-US" w:eastAsia="zh-CN"/>
              </w:rPr>
              <w:t>3</w:t>
            </w:r>
            <w:r>
              <w:rPr>
                <w:rFonts w:hint="eastAsia" w:ascii="Times New Roman" w:hAnsi="Times New Roman" w:eastAsia="仿宋"/>
                <w:color w:val="auto"/>
                <w:kern w:val="0"/>
                <w:sz w:val="28"/>
                <w:szCs w:val="28"/>
                <w:highlight w:val="none"/>
                <w:lang w:eastAsia="zh-CN"/>
              </w:rPr>
              <w:t>）</w:t>
            </w:r>
            <w:r>
              <w:rPr>
                <w:rFonts w:hint="eastAsia" w:ascii="Times New Roman" w:hAnsi="Times New Roman" w:eastAsia="仿宋"/>
                <w:color w:val="auto"/>
                <w:kern w:val="0"/>
                <w:sz w:val="28"/>
                <w:szCs w:val="28"/>
                <w:highlight w:val="none"/>
              </w:rPr>
              <w:t>具有监控设备设施</w:t>
            </w:r>
            <w:r>
              <w:rPr>
                <w:rFonts w:hint="eastAsia" w:ascii="Times New Roman" w:hAnsi="Times New Roman" w:eastAsia="仿宋"/>
                <w:color w:val="auto"/>
                <w:kern w:val="0"/>
                <w:sz w:val="28"/>
                <w:szCs w:val="28"/>
                <w:highlight w:val="none"/>
                <w:lang w:eastAsia="zh-CN"/>
              </w:rPr>
              <w:t>、</w:t>
            </w:r>
            <w:r>
              <w:rPr>
                <w:rFonts w:hint="eastAsia" w:ascii="Times New Roman" w:hAnsi="Times New Roman" w:eastAsia="仿宋"/>
                <w:color w:val="auto"/>
                <w:kern w:val="0"/>
                <w:sz w:val="28"/>
                <w:szCs w:val="28"/>
                <w:highlight w:val="none"/>
                <w:lang w:val="en-US" w:eastAsia="zh-CN"/>
              </w:rPr>
              <w:t>门禁系统、</w:t>
            </w:r>
            <w:r>
              <w:rPr>
                <w:rFonts w:hint="eastAsia" w:ascii="Times New Roman" w:hAnsi="Times New Roman" w:eastAsia="仿宋"/>
                <w:color w:val="auto"/>
                <w:kern w:val="0"/>
                <w:sz w:val="28"/>
                <w:szCs w:val="28"/>
                <w:highlight w:val="none"/>
              </w:rPr>
              <w:t>监督室</w:t>
            </w:r>
            <w:r>
              <w:rPr>
                <w:rFonts w:hint="eastAsia" w:ascii="Times New Roman" w:hAnsi="Times New Roman" w:eastAsia="仿宋"/>
                <w:color w:val="auto"/>
                <w:kern w:val="0"/>
                <w:sz w:val="28"/>
                <w:szCs w:val="28"/>
                <w:highlight w:val="none"/>
                <w:lang w:eastAsia="zh-CN"/>
              </w:rPr>
              <w:t>、档案室得</w:t>
            </w:r>
            <w:r>
              <w:rPr>
                <w:rFonts w:hint="eastAsia" w:ascii="Times New Roman" w:hAnsi="Times New Roman" w:eastAsia="仿宋"/>
                <w:color w:val="auto"/>
                <w:kern w:val="0"/>
                <w:sz w:val="28"/>
                <w:szCs w:val="28"/>
                <w:highlight w:val="none"/>
                <w:lang w:val="en-US" w:eastAsia="zh-CN"/>
              </w:rPr>
              <w:t>4分，每缺一项扣1分。</w:t>
            </w:r>
          </w:p>
          <w:p>
            <w:pPr>
              <w:keepNext/>
              <w:keepLines/>
              <w:pageBreakBefore w:val="0"/>
              <w:widowControl/>
              <w:kinsoku/>
              <w:wordWrap w:val="0"/>
              <w:overflowPunct/>
              <w:topLinePunct/>
              <w:autoSpaceDE w:val="0"/>
              <w:autoSpaceDN w:val="0"/>
              <w:bidi w:val="0"/>
              <w:adjustRightInd/>
              <w:snapToGrid w:val="0"/>
              <w:spacing w:line="460" w:lineRule="exact"/>
              <w:ind w:left="105" w:leftChars="50" w:right="0"/>
              <w:textAlignment w:val="auto"/>
              <w:rPr>
                <w:rFonts w:hint="eastAsia" w:ascii="Times New Roman" w:hAnsi="Times New Roman" w:eastAsia="宋体" w:cs="宋体"/>
                <w:color w:val="auto"/>
                <w:sz w:val="24"/>
                <w:szCs w:val="24"/>
                <w:highlight w:val="none"/>
                <w:lang w:eastAsia="zh-CN"/>
              </w:rPr>
            </w:pPr>
            <w:r>
              <w:rPr>
                <w:rFonts w:hint="eastAsia" w:ascii="Times New Roman" w:hAnsi="Times New Roman" w:eastAsia="仿宋"/>
                <w:color w:val="auto"/>
                <w:kern w:val="0"/>
                <w:sz w:val="24"/>
                <w:szCs w:val="24"/>
                <w:highlight w:val="none"/>
                <w:lang w:val="en-US" w:eastAsia="zh-CN"/>
              </w:rPr>
              <w:t>注：须提供房产证(或租房合同)复印件、本公司场地图片。</w:t>
            </w:r>
          </w:p>
        </w:tc>
        <w:tc>
          <w:tcPr>
            <w:tcW w:w="1034"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460" w:lineRule="exact"/>
              <w:ind w:left="105" w:leftChars="50" w:right="0"/>
              <w:jc w:val="center"/>
              <w:textAlignment w:val="auto"/>
              <w:rPr>
                <w:rFonts w:hint="eastAsia" w:ascii="Times New Roman" w:hAnsi="Times New Roman" w:eastAsia="宋体" w:cs="宋体"/>
                <w:color w:val="auto"/>
                <w:sz w:val="24"/>
                <w:szCs w:val="24"/>
                <w:highlight w:val="none"/>
                <w:lang w:val="en-US" w:eastAsia="zh-CN"/>
              </w:rPr>
            </w:pPr>
            <w:r>
              <w:rPr>
                <w:rFonts w:hint="default" w:ascii="Times New Roman" w:hAnsi="Times New Roman" w:eastAsia="仿宋" w:cs="Times New Roman"/>
                <w:color w:val="000000"/>
                <w:sz w:val="28"/>
                <w:szCs w:val="28"/>
              </w:rPr>
              <w:t>以提供证明材料为准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5" w:hRule="atLeast"/>
        </w:trPr>
        <w:tc>
          <w:tcPr>
            <w:tcW w:w="548"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460" w:lineRule="exact"/>
              <w:ind w:left="105" w:leftChars="50" w:right="0"/>
              <w:jc w:val="center"/>
              <w:textAlignment w:val="auto"/>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w:t>
            </w:r>
          </w:p>
        </w:tc>
        <w:tc>
          <w:tcPr>
            <w:tcW w:w="128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460" w:lineRule="exact"/>
              <w:ind w:left="105" w:leftChars="50" w:right="0"/>
              <w:jc w:val="center"/>
              <w:textAlignment w:val="auto"/>
              <w:rPr>
                <w:rFonts w:hint="eastAsia" w:ascii="Times New Roman" w:hAnsi="Times New Roman" w:eastAsia="宋体" w:cs="宋体"/>
                <w:color w:val="auto"/>
                <w:spacing w:val="-2"/>
                <w:sz w:val="24"/>
                <w:szCs w:val="24"/>
                <w:highlight w:val="none"/>
              </w:rPr>
            </w:pPr>
            <w:r>
              <w:rPr>
                <w:rFonts w:hint="eastAsia" w:ascii="Times New Roman" w:hAnsi="Times New Roman" w:eastAsia="宋体" w:cs="宋体"/>
                <w:color w:val="auto"/>
                <w:spacing w:val="-2"/>
                <w:sz w:val="24"/>
                <w:szCs w:val="24"/>
                <w:highlight w:val="none"/>
              </w:rPr>
              <w:t>综合业绩</w:t>
            </w:r>
          </w:p>
          <w:p>
            <w:pPr>
              <w:keepNext w:val="0"/>
              <w:keepLines w:val="0"/>
              <w:pageBreakBefore w:val="0"/>
              <w:widowControl w:val="0"/>
              <w:shd w:val="clear"/>
              <w:kinsoku/>
              <w:wordWrap/>
              <w:overflowPunct/>
              <w:topLinePunct w:val="0"/>
              <w:autoSpaceDE/>
              <w:autoSpaceDN/>
              <w:bidi w:val="0"/>
              <w:adjustRightInd/>
              <w:snapToGrid/>
              <w:spacing w:line="460" w:lineRule="exact"/>
              <w:ind w:left="105" w:leftChars="50" w:right="0"/>
              <w:jc w:val="center"/>
              <w:textAlignment w:val="auto"/>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pacing w:val="-2"/>
                <w:sz w:val="24"/>
                <w:szCs w:val="24"/>
                <w:highlight w:val="none"/>
                <w:lang w:val="en-US" w:eastAsia="zh-CN"/>
              </w:rPr>
              <w:t>10</w:t>
            </w:r>
            <w:r>
              <w:rPr>
                <w:rFonts w:hint="eastAsia" w:ascii="Times New Roman" w:hAnsi="Times New Roman" w:eastAsia="宋体" w:cs="宋体"/>
                <w:color w:val="auto"/>
                <w:spacing w:val="-2"/>
                <w:sz w:val="24"/>
                <w:szCs w:val="24"/>
                <w:highlight w:val="none"/>
              </w:rPr>
              <w:t>%</w:t>
            </w:r>
          </w:p>
        </w:tc>
        <w:tc>
          <w:tcPr>
            <w:tcW w:w="796"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460" w:lineRule="exact"/>
              <w:ind w:left="105" w:leftChars="50" w:right="0"/>
              <w:jc w:val="center"/>
              <w:textAlignment w:val="auto"/>
              <w:rPr>
                <w:rFonts w:hint="eastAsia" w:ascii="Times New Roman" w:hAnsi="Times New Roman" w:eastAsia="宋体" w:cs="宋体"/>
                <w:color w:val="auto"/>
                <w:sz w:val="24"/>
                <w:szCs w:val="24"/>
                <w:highlight w:val="none"/>
              </w:rPr>
            </w:pPr>
            <w:r>
              <w:rPr>
                <w:rFonts w:hint="eastAsia" w:ascii="Times New Roman" w:hAnsi="Times New Roman" w:cs="宋体"/>
                <w:color w:val="auto"/>
                <w:spacing w:val="-2"/>
                <w:sz w:val="24"/>
                <w:szCs w:val="24"/>
                <w:highlight w:val="none"/>
                <w:lang w:val="en-US" w:eastAsia="zh-CN"/>
              </w:rPr>
              <w:t>1</w:t>
            </w:r>
            <w:r>
              <w:rPr>
                <w:rFonts w:hint="eastAsia" w:cs="宋体"/>
                <w:color w:val="auto"/>
                <w:spacing w:val="-2"/>
                <w:sz w:val="24"/>
                <w:szCs w:val="24"/>
                <w:highlight w:val="none"/>
                <w:lang w:val="en-US" w:eastAsia="zh-CN"/>
              </w:rPr>
              <w:t>0</w:t>
            </w:r>
            <w:r>
              <w:rPr>
                <w:rFonts w:hint="eastAsia" w:ascii="Times New Roman" w:hAnsi="Times New Roman" w:eastAsia="宋体" w:cs="宋体"/>
                <w:color w:val="auto"/>
                <w:spacing w:val="-2"/>
                <w:sz w:val="24"/>
                <w:szCs w:val="24"/>
                <w:highlight w:val="none"/>
              </w:rPr>
              <w:t>分</w:t>
            </w:r>
          </w:p>
        </w:tc>
        <w:tc>
          <w:tcPr>
            <w:tcW w:w="6015" w:type="dxa"/>
            <w:noWrap w:val="0"/>
            <w:vAlign w:val="center"/>
          </w:tcPr>
          <w:p>
            <w:pPr>
              <w:keepNext/>
              <w:keepLines/>
              <w:pageBreakBefore w:val="0"/>
              <w:widowControl/>
              <w:kinsoku/>
              <w:wordWrap w:val="0"/>
              <w:overflowPunct/>
              <w:topLinePunct/>
              <w:autoSpaceDE w:val="0"/>
              <w:autoSpaceDN w:val="0"/>
              <w:bidi w:val="0"/>
              <w:adjustRightInd/>
              <w:snapToGrid w:val="0"/>
              <w:spacing w:line="460" w:lineRule="exact"/>
              <w:ind w:left="105" w:leftChars="50" w:right="0"/>
              <w:textAlignment w:val="auto"/>
              <w:rPr>
                <w:rFonts w:hint="eastAsia" w:ascii="Times New Roman" w:hAnsi="Times New Roman" w:eastAsia="仿宋"/>
                <w:color w:val="auto"/>
                <w:kern w:val="0"/>
                <w:sz w:val="28"/>
                <w:szCs w:val="28"/>
                <w:highlight w:val="none"/>
                <w:lang w:eastAsia="zh-CN"/>
              </w:rPr>
            </w:pPr>
            <w:r>
              <w:rPr>
                <w:rFonts w:hint="eastAsia" w:ascii="Times New Roman" w:hAnsi="Times New Roman" w:eastAsia="仿宋"/>
                <w:color w:val="auto"/>
                <w:kern w:val="0"/>
                <w:sz w:val="28"/>
                <w:szCs w:val="28"/>
                <w:highlight w:val="none"/>
                <w:lang w:eastAsia="zh-CN"/>
              </w:rPr>
              <w:t>招标代理机构提供</w:t>
            </w:r>
            <w:r>
              <w:rPr>
                <w:rFonts w:hint="eastAsia" w:eastAsia="仿宋"/>
                <w:color w:val="auto"/>
                <w:kern w:val="0"/>
                <w:sz w:val="28"/>
                <w:szCs w:val="28"/>
                <w:highlight w:val="none"/>
                <w:lang w:val="en-US" w:eastAsia="zh-CN"/>
              </w:rPr>
              <w:t>2023年以来</w:t>
            </w:r>
            <w:r>
              <w:rPr>
                <w:rFonts w:hint="eastAsia" w:ascii="Times New Roman" w:hAnsi="Times New Roman" w:eastAsia="仿宋"/>
                <w:color w:val="auto"/>
                <w:kern w:val="0"/>
                <w:sz w:val="28"/>
                <w:szCs w:val="28"/>
                <w:highlight w:val="none"/>
                <w:lang w:eastAsia="zh-CN"/>
              </w:rPr>
              <w:t>代理的采购业绩：提供一个项目得</w:t>
            </w:r>
            <w:r>
              <w:rPr>
                <w:rFonts w:hint="eastAsia" w:ascii="Times New Roman" w:hAnsi="Times New Roman" w:eastAsia="仿宋"/>
                <w:color w:val="auto"/>
                <w:kern w:val="0"/>
                <w:sz w:val="28"/>
                <w:szCs w:val="28"/>
                <w:highlight w:val="none"/>
                <w:lang w:val="en-US" w:eastAsia="zh-CN"/>
              </w:rPr>
              <w:t>1</w:t>
            </w:r>
            <w:r>
              <w:rPr>
                <w:rFonts w:hint="eastAsia" w:ascii="Times New Roman" w:hAnsi="Times New Roman" w:eastAsia="仿宋"/>
                <w:color w:val="auto"/>
                <w:kern w:val="0"/>
                <w:sz w:val="28"/>
                <w:szCs w:val="28"/>
                <w:highlight w:val="none"/>
                <w:lang w:eastAsia="zh-CN"/>
              </w:rPr>
              <w:t>分，本项最多得</w:t>
            </w:r>
            <w:r>
              <w:rPr>
                <w:rFonts w:hint="eastAsia" w:ascii="Times New Roman" w:hAnsi="Times New Roman" w:eastAsia="仿宋"/>
                <w:color w:val="auto"/>
                <w:kern w:val="0"/>
                <w:sz w:val="28"/>
                <w:szCs w:val="28"/>
                <w:highlight w:val="none"/>
                <w:lang w:val="en-US" w:eastAsia="zh-CN"/>
              </w:rPr>
              <w:t>1</w:t>
            </w:r>
            <w:r>
              <w:rPr>
                <w:rFonts w:hint="eastAsia" w:eastAsia="仿宋"/>
                <w:color w:val="auto"/>
                <w:kern w:val="0"/>
                <w:sz w:val="28"/>
                <w:szCs w:val="28"/>
                <w:highlight w:val="none"/>
                <w:lang w:val="en-US" w:eastAsia="zh-CN"/>
              </w:rPr>
              <w:t>0</w:t>
            </w:r>
            <w:r>
              <w:rPr>
                <w:rFonts w:hint="eastAsia" w:ascii="Times New Roman" w:hAnsi="Times New Roman" w:eastAsia="仿宋"/>
                <w:color w:val="auto"/>
                <w:kern w:val="0"/>
                <w:sz w:val="28"/>
                <w:szCs w:val="28"/>
                <w:highlight w:val="none"/>
                <w:lang w:eastAsia="zh-CN"/>
              </w:rPr>
              <w:t>分。</w:t>
            </w:r>
          </w:p>
          <w:p>
            <w:pPr>
              <w:keepNext/>
              <w:keepLines/>
              <w:pageBreakBefore w:val="0"/>
              <w:widowControl/>
              <w:kinsoku/>
              <w:wordWrap w:val="0"/>
              <w:overflowPunct/>
              <w:topLinePunct/>
              <w:autoSpaceDE w:val="0"/>
              <w:autoSpaceDN w:val="0"/>
              <w:bidi w:val="0"/>
              <w:adjustRightInd/>
              <w:snapToGrid w:val="0"/>
              <w:spacing w:line="460" w:lineRule="exact"/>
              <w:ind w:left="105" w:leftChars="50" w:right="0"/>
              <w:textAlignment w:val="auto"/>
              <w:rPr>
                <w:rFonts w:hint="eastAsia" w:ascii="Times New Roman" w:hAnsi="Times New Roman" w:eastAsia="宋体" w:cs="宋体"/>
                <w:color w:val="auto"/>
                <w:sz w:val="24"/>
                <w:szCs w:val="24"/>
                <w:highlight w:val="none"/>
              </w:rPr>
            </w:pPr>
            <w:r>
              <w:rPr>
                <w:rFonts w:hint="eastAsia" w:ascii="Times New Roman" w:hAnsi="Times New Roman" w:eastAsia="仿宋"/>
                <w:color w:val="auto"/>
                <w:kern w:val="0"/>
                <w:sz w:val="24"/>
                <w:szCs w:val="24"/>
                <w:highlight w:val="none"/>
                <w:lang w:val="en-US" w:eastAsia="zh-CN"/>
              </w:rPr>
              <w:t>注：以政府采购网中标（成交）公告的网页截图为准。</w:t>
            </w:r>
          </w:p>
        </w:tc>
        <w:tc>
          <w:tcPr>
            <w:tcW w:w="1034"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460" w:lineRule="exact"/>
              <w:ind w:left="105" w:leftChars="50" w:right="0"/>
              <w:jc w:val="both"/>
              <w:textAlignment w:val="auto"/>
              <w:rPr>
                <w:rFonts w:hint="eastAsia" w:ascii="Times New Roman" w:hAnsi="Times New Roman" w:eastAsia="宋体" w:cs="宋体"/>
                <w:color w:val="auto"/>
                <w:sz w:val="24"/>
                <w:szCs w:val="24"/>
                <w:highlight w:val="none"/>
              </w:rPr>
            </w:pPr>
            <w:r>
              <w:rPr>
                <w:rFonts w:hint="default" w:ascii="Times New Roman" w:hAnsi="Times New Roman" w:eastAsia="仿宋" w:cs="Times New Roman"/>
                <w:color w:val="000000"/>
                <w:sz w:val="28"/>
                <w:szCs w:val="28"/>
              </w:rPr>
              <w:t>以提供证明材料为准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3" w:hRule="atLeast"/>
        </w:trPr>
        <w:tc>
          <w:tcPr>
            <w:tcW w:w="548"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460" w:lineRule="exact"/>
              <w:ind w:left="105" w:leftChars="50" w:right="0"/>
              <w:jc w:val="center"/>
              <w:textAlignment w:val="auto"/>
              <w:rPr>
                <w:rFonts w:hint="eastAsia" w:ascii="Times New Roman" w:hAnsi="Times New Roman" w:eastAsia="宋体" w:cs="宋体"/>
                <w:color w:val="auto"/>
                <w:sz w:val="24"/>
                <w:szCs w:val="24"/>
                <w:highlight w:val="none"/>
              </w:rPr>
            </w:pPr>
          </w:p>
          <w:p>
            <w:pPr>
              <w:keepNext w:val="0"/>
              <w:keepLines w:val="0"/>
              <w:pageBreakBefore w:val="0"/>
              <w:widowControl w:val="0"/>
              <w:shd w:val="clear"/>
              <w:kinsoku/>
              <w:wordWrap/>
              <w:overflowPunct/>
              <w:topLinePunct w:val="0"/>
              <w:autoSpaceDE/>
              <w:autoSpaceDN/>
              <w:bidi w:val="0"/>
              <w:adjustRightInd/>
              <w:snapToGrid/>
              <w:spacing w:line="460" w:lineRule="exact"/>
              <w:ind w:left="105" w:leftChars="50" w:right="0"/>
              <w:jc w:val="center"/>
              <w:textAlignment w:val="auto"/>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w:t>
            </w:r>
          </w:p>
        </w:tc>
        <w:tc>
          <w:tcPr>
            <w:tcW w:w="128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460" w:lineRule="exact"/>
              <w:ind w:left="105" w:leftChars="50" w:right="0"/>
              <w:jc w:val="center"/>
              <w:textAlignment w:val="auto"/>
              <w:rPr>
                <w:rFonts w:hint="eastAsia" w:ascii="Times New Roman" w:hAnsi="Times New Roman" w:eastAsia="宋体" w:cs="宋体"/>
                <w:color w:val="auto"/>
                <w:sz w:val="24"/>
                <w:szCs w:val="24"/>
                <w:highlight w:val="none"/>
              </w:rPr>
            </w:pPr>
          </w:p>
          <w:p>
            <w:pPr>
              <w:keepNext w:val="0"/>
              <w:keepLines w:val="0"/>
              <w:pageBreakBefore w:val="0"/>
              <w:widowControl w:val="0"/>
              <w:shd w:val="clear"/>
              <w:kinsoku/>
              <w:wordWrap/>
              <w:overflowPunct/>
              <w:topLinePunct w:val="0"/>
              <w:autoSpaceDE/>
              <w:autoSpaceDN/>
              <w:bidi w:val="0"/>
              <w:adjustRightInd/>
              <w:snapToGrid/>
              <w:spacing w:line="460" w:lineRule="exact"/>
              <w:ind w:left="105" w:leftChars="50" w:right="0"/>
              <w:jc w:val="center"/>
              <w:textAlignment w:val="auto"/>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pacing w:val="-2"/>
                <w:sz w:val="24"/>
                <w:szCs w:val="24"/>
                <w:highlight w:val="none"/>
              </w:rPr>
              <w:t>从业人员</w:t>
            </w:r>
            <w:r>
              <w:rPr>
                <w:rFonts w:hint="eastAsia" w:ascii="Times New Roman" w:hAnsi="Times New Roman" w:eastAsia="宋体" w:cs="宋体"/>
                <w:color w:val="auto"/>
                <w:spacing w:val="-2"/>
                <w:sz w:val="24"/>
                <w:szCs w:val="24"/>
                <w:highlight w:val="none"/>
                <w:lang w:val="en-US" w:eastAsia="zh-CN"/>
              </w:rPr>
              <w:t>5</w:t>
            </w:r>
            <w:r>
              <w:rPr>
                <w:rFonts w:hint="eastAsia" w:ascii="Times New Roman" w:hAnsi="Times New Roman" w:eastAsia="宋体" w:cs="宋体"/>
                <w:color w:val="auto"/>
                <w:spacing w:val="-2"/>
                <w:sz w:val="24"/>
                <w:szCs w:val="24"/>
                <w:highlight w:val="none"/>
              </w:rPr>
              <w:t>%</w:t>
            </w:r>
          </w:p>
        </w:tc>
        <w:tc>
          <w:tcPr>
            <w:tcW w:w="796"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460" w:lineRule="exact"/>
              <w:ind w:left="105" w:leftChars="50" w:right="0"/>
              <w:jc w:val="center"/>
              <w:textAlignment w:val="auto"/>
              <w:rPr>
                <w:rFonts w:hint="eastAsia" w:ascii="Times New Roman" w:hAnsi="Times New Roman" w:eastAsia="宋体" w:cs="宋体"/>
                <w:color w:val="auto"/>
                <w:sz w:val="24"/>
                <w:szCs w:val="24"/>
                <w:highlight w:val="none"/>
              </w:rPr>
            </w:pPr>
          </w:p>
          <w:p>
            <w:pPr>
              <w:keepNext w:val="0"/>
              <w:keepLines w:val="0"/>
              <w:pageBreakBefore w:val="0"/>
              <w:widowControl w:val="0"/>
              <w:shd w:val="clear"/>
              <w:kinsoku/>
              <w:wordWrap/>
              <w:overflowPunct/>
              <w:topLinePunct w:val="0"/>
              <w:autoSpaceDE/>
              <w:autoSpaceDN/>
              <w:bidi w:val="0"/>
              <w:adjustRightInd/>
              <w:snapToGrid/>
              <w:spacing w:line="460" w:lineRule="exact"/>
              <w:ind w:left="105" w:leftChars="50" w:right="0"/>
              <w:jc w:val="center"/>
              <w:textAlignment w:val="auto"/>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pacing w:val="-1"/>
                <w:sz w:val="24"/>
                <w:szCs w:val="24"/>
                <w:highlight w:val="none"/>
                <w:lang w:val="en-US" w:eastAsia="zh-CN"/>
              </w:rPr>
              <w:t>5</w:t>
            </w:r>
            <w:r>
              <w:rPr>
                <w:rFonts w:hint="eastAsia" w:ascii="Times New Roman" w:hAnsi="Times New Roman" w:eastAsia="宋体" w:cs="宋体"/>
                <w:color w:val="auto"/>
                <w:spacing w:val="-1"/>
                <w:sz w:val="24"/>
                <w:szCs w:val="24"/>
                <w:highlight w:val="none"/>
              </w:rPr>
              <w:t>分</w:t>
            </w:r>
          </w:p>
        </w:tc>
        <w:tc>
          <w:tcPr>
            <w:tcW w:w="6015" w:type="dxa"/>
            <w:noWrap w:val="0"/>
            <w:vAlign w:val="center"/>
          </w:tcPr>
          <w:p>
            <w:pPr>
              <w:keepNext/>
              <w:keepLines/>
              <w:pageBreakBefore w:val="0"/>
              <w:widowControl/>
              <w:kinsoku/>
              <w:wordWrap w:val="0"/>
              <w:overflowPunct/>
              <w:topLinePunct/>
              <w:autoSpaceDE w:val="0"/>
              <w:autoSpaceDN w:val="0"/>
              <w:bidi w:val="0"/>
              <w:adjustRightInd/>
              <w:snapToGrid w:val="0"/>
              <w:spacing w:line="460" w:lineRule="exact"/>
              <w:ind w:left="105" w:leftChars="50" w:right="0"/>
              <w:textAlignment w:val="auto"/>
              <w:rPr>
                <w:rFonts w:hint="eastAsia" w:ascii="Times New Roman" w:hAnsi="Times New Roman" w:eastAsia="仿宋"/>
                <w:color w:val="auto"/>
                <w:kern w:val="0"/>
                <w:sz w:val="28"/>
                <w:szCs w:val="28"/>
                <w:lang w:eastAsia="zh-CN"/>
              </w:rPr>
            </w:pPr>
            <w:r>
              <w:rPr>
                <w:rFonts w:hint="eastAsia" w:ascii="Times New Roman" w:hAnsi="Times New Roman" w:eastAsia="仿宋"/>
                <w:color w:val="auto"/>
                <w:kern w:val="0"/>
                <w:sz w:val="28"/>
                <w:szCs w:val="28"/>
                <w:lang w:eastAsia="zh-CN"/>
              </w:rPr>
              <w:t>招标代理机构具有专职人员，每提供一名得</w:t>
            </w:r>
            <w:r>
              <w:rPr>
                <w:rFonts w:hint="eastAsia" w:ascii="Times New Roman" w:hAnsi="Times New Roman" w:eastAsia="仿宋"/>
                <w:color w:val="auto"/>
                <w:kern w:val="0"/>
                <w:sz w:val="28"/>
                <w:szCs w:val="28"/>
                <w:lang w:val="en-US" w:eastAsia="zh-CN"/>
              </w:rPr>
              <w:t>1</w:t>
            </w:r>
            <w:r>
              <w:rPr>
                <w:rFonts w:hint="eastAsia" w:ascii="Times New Roman" w:hAnsi="Times New Roman" w:eastAsia="仿宋"/>
                <w:color w:val="auto"/>
                <w:kern w:val="0"/>
                <w:sz w:val="28"/>
                <w:szCs w:val="28"/>
                <w:lang w:eastAsia="zh-CN"/>
              </w:rPr>
              <w:t>分，本项最多得</w:t>
            </w:r>
            <w:r>
              <w:rPr>
                <w:rFonts w:hint="eastAsia" w:ascii="Times New Roman" w:hAnsi="Times New Roman" w:eastAsia="仿宋"/>
                <w:color w:val="auto"/>
                <w:kern w:val="0"/>
                <w:sz w:val="28"/>
                <w:szCs w:val="28"/>
                <w:lang w:val="en-US" w:eastAsia="zh-CN"/>
              </w:rPr>
              <w:t>5</w:t>
            </w:r>
            <w:r>
              <w:rPr>
                <w:rFonts w:hint="eastAsia" w:ascii="Times New Roman" w:hAnsi="Times New Roman" w:eastAsia="仿宋"/>
                <w:color w:val="auto"/>
                <w:kern w:val="0"/>
                <w:sz w:val="28"/>
                <w:szCs w:val="28"/>
                <w:lang w:eastAsia="zh-CN"/>
              </w:rPr>
              <w:t>分。</w:t>
            </w:r>
          </w:p>
          <w:p>
            <w:pPr>
              <w:keepNext w:val="0"/>
              <w:keepLines w:val="0"/>
              <w:pageBreakBefore w:val="0"/>
              <w:widowControl w:val="0"/>
              <w:shd w:val="clear"/>
              <w:kinsoku/>
              <w:wordWrap/>
              <w:overflowPunct/>
              <w:topLinePunct w:val="0"/>
              <w:autoSpaceDE/>
              <w:autoSpaceDN/>
              <w:bidi w:val="0"/>
              <w:adjustRightInd/>
              <w:snapToGrid/>
              <w:spacing w:line="460" w:lineRule="exact"/>
              <w:ind w:left="105" w:leftChars="50" w:right="0"/>
              <w:jc w:val="left"/>
              <w:textAlignment w:val="auto"/>
              <w:rPr>
                <w:rFonts w:hint="eastAsia" w:ascii="Times New Roman" w:hAnsi="Times New Roman" w:eastAsia="宋体" w:cs="宋体"/>
                <w:color w:val="auto"/>
                <w:sz w:val="24"/>
                <w:szCs w:val="24"/>
                <w:highlight w:val="none"/>
              </w:rPr>
            </w:pPr>
            <w:r>
              <w:rPr>
                <w:rFonts w:hint="eastAsia" w:ascii="Times New Roman" w:hAnsi="Times New Roman" w:eastAsia="仿宋"/>
                <w:color w:val="auto"/>
                <w:kern w:val="0"/>
                <w:sz w:val="24"/>
                <w:szCs w:val="24"/>
                <w:lang w:val="en-US" w:eastAsia="zh-CN"/>
              </w:rPr>
              <w:t>注：专职人员需附中国政府采购网或四川政府采购网代理机构基本信息截图(截图内需含专职人员名单 ) 。</w:t>
            </w:r>
          </w:p>
        </w:tc>
        <w:tc>
          <w:tcPr>
            <w:tcW w:w="1034"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460" w:lineRule="exact"/>
              <w:ind w:left="105" w:leftChars="50" w:right="0"/>
              <w:jc w:val="center"/>
              <w:textAlignment w:val="auto"/>
              <w:rPr>
                <w:rFonts w:hint="eastAsia" w:ascii="Times New Roman" w:hAnsi="Times New Roman" w:eastAsia="宋体" w:cs="宋体"/>
                <w:color w:val="auto"/>
                <w:sz w:val="24"/>
                <w:szCs w:val="24"/>
                <w:highlight w:val="none"/>
              </w:rPr>
            </w:pPr>
            <w:r>
              <w:rPr>
                <w:rFonts w:hint="default" w:ascii="Times New Roman" w:hAnsi="Times New Roman" w:eastAsia="仿宋" w:cs="Times New Roman"/>
                <w:color w:val="000000"/>
                <w:sz w:val="28"/>
                <w:szCs w:val="28"/>
              </w:rPr>
              <w:t>以提供证明材料为准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3" w:hRule="atLeast"/>
        </w:trPr>
        <w:tc>
          <w:tcPr>
            <w:tcW w:w="548"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460" w:lineRule="exact"/>
              <w:ind w:left="105" w:leftChars="50" w:right="0"/>
              <w:jc w:val="center"/>
              <w:textAlignment w:val="auto"/>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4</w:t>
            </w:r>
          </w:p>
        </w:tc>
        <w:tc>
          <w:tcPr>
            <w:tcW w:w="128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460" w:lineRule="exact"/>
              <w:ind w:left="105" w:leftChars="50" w:right="0"/>
              <w:jc w:val="center"/>
              <w:textAlignment w:val="auto"/>
              <w:rPr>
                <w:rFonts w:hint="eastAsia" w:ascii="Times New Roman" w:hAnsi="Times New Roman" w:eastAsia="宋体" w:cs="宋体"/>
                <w:color w:val="auto"/>
                <w:kern w:val="2"/>
                <w:sz w:val="24"/>
                <w:szCs w:val="24"/>
                <w:highlight w:val="none"/>
                <w:lang w:val="en-US" w:eastAsia="zh-CN" w:bidi="ar-SA"/>
              </w:rPr>
            </w:pPr>
            <w:r>
              <w:rPr>
                <w:rFonts w:hint="eastAsia" w:ascii="Times New Roman" w:hAnsi="Times New Roman" w:eastAsia="宋体" w:cs="宋体"/>
                <w:color w:val="auto"/>
                <w:spacing w:val="-2"/>
                <w:sz w:val="24"/>
                <w:szCs w:val="24"/>
                <w:highlight w:val="none"/>
                <w:lang w:eastAsia="zh-CN"/>
              </w:rPr>
              <w:t>公司信誉</w:t>
            </w:r>
            <w:r>
              <w:rPr>
                <w:rFonts w:hint="eastAsia" w:ascii="Times New Roman" w:hAnsi="Times New Roman" w:eastAsia="宋体" w:cs="宋体"/>
                <w:color w:val="auto"/>
                <w:spacing w:val="-2"/>
                <w:sz w:val="24"/>
                <w:szCs w:val="24"/>
                <w:highlight w:val="none"/>
                <w:lang w:val="en-US" w:eastAsia="zh-CN"/>
              </w:rPr>
              <w:t>5%</w:t>
            </w:r>
          </w:p>
        </w:tc>
        <w:tc>
          <w:tcPr>
            <w:tcW w:w="796"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460" w:lineRule="exact"/>
              <w:ind w:left="105" w:leftChars="50" w:right="0"/>
              <w:jc w:val="center"/>
              <w:textAlignment w:val="auto"/>
              <w:rPr>
                <w:rFonts w:hint="eastAsia" w:ascii="Times New Roman" w:hAnsi="Times New Roman" w:eastAsia="宋体" w:cs="宋体"/>
                <w:color w:val="auto"/>
                <w:kern w:val="2"/>
                <w:sz w:val="24"/>
                <w:szCs w:val="24"/>
                <w:highlight w:val="none"/>
                <w:lang w:val="en-US" w:eastAsia="zh-CN" w:bidi="ar-SA"/>
              </w:rPr>
            </w:pPr>
            <w:r>
              <w:rPr>
                <w:rFonts w:hint="eastAsia" w:ascii="Times New Roman" w:hAnsi="Times New Roman" w:cs="宋体"/>
                <w:color w:val="auto"/>
                <w:sz w:val="24"/>
                <w:szCs w:val="24"/>
                <w:highlight w:val="none"/>
                <w:lang w:val="en-US" w:eastAsia="zh-CN"/>
              </w:rPr>
              <w:t>5</w:t>
            </w:r>
            <w:r>
              <w:rPr>
                <w:rFonts w:hint="eastAsia" w:ascii="Times New Roman" w:hAnsi="Times New Roman" w:eastAsia="宋体" w:cs="宋体"/>
                <w:color w:val="auto"/>
                <w:sz w:val="24"/>
                <w:szCs w:val="24"/>
                <w:highlight w:val="none"/>
              </w:rPr>
              <w:t>分</w:t>
            </w:r>
          </w:p>
        </w:tc>
        <w:tc>
          <w:tcPr>
            <w:tcW w:w="6015" w:type="dxa"/>
            <w:noWrap w:val="0"/>
            <w:vAlign w:val="center"/>
          </w:tcPr>
          <w:p>
            <w:pPr>
              <w:keepNext/>
              <w:keepLines/>
              <w:pageBreakBefore w:val="0"/>
              <w:widowControl/>
              <w:kinsoku/>
              <w:wordWrap w:val="0"/>
              <w:overflowPunct/>
              <w:topLinePunct/>
              <w:autoSpaceDE w:val="0"/>
              <w:autoSpaceDN w:val="0"/>
              <w:bidi w:val="0"/>
              <w:adjustRightInd/>
              <w:snapToGrid w:val="0"/>
              <w:spacing w:line="460" w:lineRule="exact"/>
              <w:ind w:left="105" w:leftChars="50" w:right="0"/>
              <w:textAlignment w:val="auto"/>
              <w:rPr>
                <w:rFonts w:hint="eastAsia" w:ascii="Times New Roman" w:hAnsi="Times New Roman" w:eastAsia="仿宋"/>
                <w:color w:val="auto"/>
                <w:kern w:val="0"/>
                <w:sz w:val="28"/>
                <w:szCs w:val="28"/>
                <w:lang w:eastAsia="zh-CN"/>
              </w:rPr>
            </w:pPr>
            <w:r>
              <w:rPr>
                <w:rFonts w:hint="eastAsia" w:ascii="Times New Roman" w:hAnsi="Times New Roman" w:eastAsia="仿宋"/>
                <w:color w:val="auto"/>
                <w:kern w:val="0"/>
                <w:sz w:val="28"/>
                <w:szCs w:val="28"/>
                <w:lang w:eastAsia="zh-CN"/>
              </w:rPr>
              <w:t>申请人近三年获取采购人对项目用户意见调查满意或优等评价的</w:t>
            </w:r>
            <w:r>
              <w:rPr>
                <w:rFonts w:hint="eastAsia" w:ascii="Times New Roman" w:hAnsi="Times New Roman" w:eastAsia="仿宋"/>
                <w:color w:val="auto"/>
                <w:kern w:val="0"/>
                <w:sz w:val="28"/>
                <w:szCs w:val="28"/>
                <w:lang w:val="en-US" w:eastAsia="zh-CN"/>
              </w:rPr>
              <w:t>1</w:t>
            </w:r>
            <w:r>
              <w:rPr>
                <w:rFonts w:hint="eastAsia" w:ascii="Times New Roman" w:hAnsi="Times New Roman" w:eastAsia="仿宋"/>
                <w:color w:val="auto"/>
                <w:kern w:val="0"/>
                <w:sz w:val="28"/>
                <w:szCs w:val="28"/>
                <w:lang w:eastAsia="zh-CN"/>
              </w:rPr>
              <w:t>个得</w:t>
            </w:r>
            <w:r>
              <w:rPr>
                <w:rFonts w:hint="eastAsia" w:ascii="Times New Roman" w:hAnsi="Times New Roman" w:eastAsia="仿宋"/>
                <w:color w:val="auto"/>
                <w:kern w:val="0"/>
                <w:sz w:val="28"/>
                <w:szCs w:val="28"/>
                <w:lang w:val="en-US" w:eastAsia="zh-CN"/>
              </w:rPr>
              <w:t>0.5</w:t>
            </w:r>
            <w:r>
              <w:rPr>
                <w:rFonts w:hint="eastAsia" w:ascii="Times New Roman" w:hAnsi="Times New Roman" w:eastAsia="仿宋"/>
                <w:color w:val="auto"/>
                <w:kern w:val="0"/>
                <w:sz w:val="28"/>
                <w:szCs w:val="28"/>
                <w:lang w:eastAsia="zh-CN"/>
              </w:rPr>
              <w:t>分，本项最多得</w:t>
            </w:r>
            <w:r>
              <w:rPr>
                <w:rFonts w:hint="eastAsia" w:ascii="Times New Roman" w:hAnsi="Times New Roman" w:eastAsia="仿宋"/>
                <w:color w:val="auto"/>
                <w:kern w:val="0"/>
                <w:sz w:val="28"/>
                <w:szCs w:val="28"/>
                <w:lang w:val="en-US" w:eastAsia="zh-CN"/>
              </w:rPr>
              <w:t>5</w:t>
            </w:r>
            <w:r>
              <w:rPr>
                <w:rFonts w:hint="eastAsia" w:ascii="Times New Roman" w:hAnsi="Times New Roman" w:eastAsia="仿宋"/>
                <w:color w:val="auto"/>
                <w:kern w:val="0"/>
                <w:sz w:val="28"/>
                <w:szCs w:val="28"/>
                <w:lang w:eastAsia="zh-CN"/>
              </w:rPr>
              <w:t>分。</w:t>
            </w:r>
          </w:p>
          <w:p>
            <w:pPr>
              <w:keepNext w:val="0"/>
              <w:keepLines w:val="0"/>
              <w:pageBreakBefore w:val="0"/>
              <w:widowControl w:val="0"/>
              <w:shd w:val="clear"/>
              <w:kinsoku/>
              <w:wordWrap/>
              <w:overflowPunct/>
              <w:topLinePunct w:val="0"/>
              <w:autoSpaceDE/>
              <w:autoSpaceDN/>
              <w:bidi w:val="0"/>
              <w:adjustRightInd/>
              <w:snapToGrid/>
              <w:spacing w:line="460" w:lineRule="exact"/>
              <w:ind w:left="105" w:leftChars="50" w:right="0"/>
              <w:textAlignment w:val="auto"/>
              <w:rPr>
                <w:rFonts w:hint="eastAsia" w:ascii="Times New Roman" w:hAnsi="Times New Roman" w:eastAsia="宋体" w:cs="宋体"/>
                <w:color w:val="auto"/>
                <w:kern w:val="2"/>
                <w:sz w:val="24"/>
                <w:szCs w:val="24"/>
                <w:highlight w:val="none"/>
                <w:lang w:val="en-US" w:eastAsia="zh-CN" w:bidi="ar-SA"/>
              </w:rPr>
            </w:pPr>
            <w:r>
              <w:rPr>
                <w:rFonts w:hint="eastAsia" w:ascii="Times New Roman" w:hAnsi="Times New Roman" w:eastAsia="仿宋"/>
                <w:color w:val="auto"/>
                <w:kern w:val="0"/>
                <w:sz w:val="24"/>
                <w:szCs w:val="24"/>
                <w:lang w:val="en-US" w:eastAsia="zh-CN"/>
              </w:rPr>
              <w:t>注：提供采购单位对代理机构评价的盖章证明材料。</w:t>
            </w:r>
          </w:p>
        </w:tc>
        <w:tc>
          <w:tcPr>
            <w:tcW w:w="1034"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460" w:lineRule="exact"/>
              <w:ind w:left="105" w:leftChars="50" w:right="0"/>
              <w:textAlignment w:val="auto"/>
              <w:rPr>
                <w:rFonts w:hint="eastAsia" w:ascii="Times New Roman" w:hAnsi="Times New Roman" w:eastAsia="宋体" w:cs="宋体"/>
                <w:color w:val="auto"/>
                <w:kern w:val="2"/>
                <w:sz w:val="24"/>
                <w:szCs w:val="24"/>
                <w:highlight w:val="none"/>
                <w:lang w:val="en-US" w:eastAsia="zh-CN" w:bidi="ar-SA"/>
              </w:rPr>
            </w:pPr>
            <w:r>
              <w:rPr>
                <w:rFonts w:hint="default" w:ascii="Times New Roman" w:hAnsi="Times New Roman" w:eastAsia="仿宋" w:cs="Times New Roman"/>
                <w:color w:val="000000"/>
                <w:sz w:val="28"/>
                <w:szCs w:val="28"/>
              </w:rPr>
              <w:t>以提供证明材料为准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3" w:hRule="atLeast"/>
        </w:trPr>
        <w:tc>
          <w:tcPr>
            <w:tcW w:w="548"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460" w:lineRule="exact"/>
              <w:ind w:left="105" w:leftChars="50" w:right="0"/>
              <w:jc w:val="center"/>
              <w:textAlignment w:val="auto"/>
              <w:rPr>
                <w:rFonts w:hint="eastAsia" w:ascii="Times New Roman" w:hAnsi="Times New Roman" w:eastAsia="宋体" w:cs="宋体"/>
                <w:color w:val="auto"/>
                <w:sz w:val="24"/>
                <w:szCs w:val="24"/>
                <w:highlight w:val="none"/>
              </w:rPr>
            </w:pPr>
          </w:p>
          <w:p>
            <w:pPr>
              <w:keepNext w:val="0"/>
              <w:keepLines w:val="0"/>
              <w:pageBreakBefore w:val="0"/>
              <w:widowControl w:val="0"/>
              <w:shd w:val="clear"/>
              <w:kinsoku/>
              <w:wordWrap/>
              <w:overflowPunct/>
              <w:topLinePunct w:val="0"/>
              <w:autoSpaceDE/>
              <w:autoSpaceDN/>
              <w:bidi w:val="0"/>
              <w:adjustRightInd/>
              <w:snapToGrid/>
              <w:spacing w:line="460" w:lineRule="exact"/>
              <w:ind w:left="105" w:leftChars="50" w:right="0"/>
              <w:jc w:val="center"/>
              <w:textAlignment w:val="auto"/>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lang w:val="en-US" w:eastAsia="zh-CN"/>
              </w:rPr>
              <w:t>5</w:t>
            </w:r>
          </w:p>
        </w:tc>
        <w:tc>
          <w:tcPr>
            <w:tcW w:w="128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460" w:lineRule="exact"/>
              <w:ind w:left="105" w:leftChars="50" w:right="0"/>
              <w:jc w:val="center"/>
              <w:textAlignment w:val="auto"/>
              <w:rPr>
                <w:rFonts w:hint="eastAsia" w:ascii="Times New Roman" w:hAnsi="Times New Roman" w:eastAsia="宋体" w:cs="宋体"/>
                <w:color w:val="auto"/>
                <w:sz w:val="24"/>
                <w:szCs w:val="24"/>
                <w:highlight w:val="none"/>
              </w:rPr>
            </w:pPr>
          </w:p>
          <w:p>
            <w:pPr>
              <w:keepNext w:val="0"/>
              <w:keepLines w:val="0"/>
              <w:pageBreakBefore w:val="0"/>
              <w:widowControl w:val="0"/>
              <w:shd w:val="clear"/>
              <w:kinsoku/>
              <w:wordWrap/>
              <w:overflowPunct/>
              <w:topLinePunct w:val="0"/>
              <w:autoSpaceDE/>
              <w:autoSpaceDN/>
              <w:bidi w:val="0"/>
              <w:adjustRightInd/>
              <w:snapToGrid/>
              <w:spacing w:line="460" w:lineRule="exact"/>
              <w:ind w:left="105" w:leftChars="50" w:right="0"/>
              <w:jc w:val="center"/>
              <w:textAlignment w:val="auto"/>
              <w:rPr>
                <w:rFonts w:hint="eastAsia" w:ascii="Times New Roman" w:hAnsi="Times New Roman" w:eastAsia="宋体" w:cs="宋体"/>
                <w:color w:val="auto"/>
                <w:sz w:val="24"/>
                <w:szCs w:val="24"/>
                <w:highlight w:val="none"/>
              </w:rPr>
            </w:pPr>
          </w:p>
          <w:p>
            <w:pPr>
              <w:keepNext w:val="0"/>
              <w:keepLines w:val="0"/>
              <w:pageBreakBefore w:val="0"/>
              <w:widowControl w:val="0"/>
              <w:shd w:val="clear"/>
              <w:kinsoku/>
              <w:wordWrap/>
              <w:overflowPunct/>
              <w:topLinePunct w:val="0"/>
              <w:autoSpaceDE/>
              <w:autoSpaceDN/>
              <w:bidi w:val="0"/>
              <w:adjustRightInd/>
              <w:snapToGrid/>
              <w:spacing w:line="460" w:lineRule="exact"/>
              <w:ind w:left="105" w:leftChars="50" w:right="0"/>
              <w:jc w:val="center"/>
              <w:textAlignment w:val="auto"/>
              <w:rPr>
                <w:rFonts w:hint="eastAsia" w:ascii="Times New Roman" w:hAnsi="Times New Roman" w:eastAsia="宋体" w:cs="宋体"/>
                <w:color w:val="auto"/>
                <w:sz w:val="24"/>
                <w:szCs w:val="24"/>
                <w:highlight w:val="none"/>
              </w:rPr>
            </w:pPr>
            <w:r>
              <w:rPr>
                <w:rFonts w:hint="eastAsia" w:ascii="Times New Roman" w:hAnsi="Times New Roman" w:cs="宋体"/>
                <w:color w:val="auto"/>
                <w:sz w:val="24"/>
                <w:szCs w:val="24"/>
                <w:highlight w:val="none"/>
                <w:lang w:eastAsia="zh-CN"/>
              </w:rPr>
              <w:t>项目</w:t>
            </w:r>
            <w:r>
              <w:rPr>
                <w:rFonts w:hint="eastAsia" w:ascii="Times New Roman" w:hAnsi="Times New Roman" w:eastAsia="宋体" w:cs="宋体"/>
                <w:color w:val="auto"/>
                <w:sz w:val="24"/>
                <w:szCs w:val="24"/>
                <w:highlight w:val="none"/>
              </w:rPr>
              <w:t>服务方案</w:t>
            </w:r>
            <w:r>
              <w:rPr>
                <w:rFonts w:hint="eastAsia" w:ascii="Times New Roman" w:hAnsi="Times New Roman" w:cs="宋体"/>
                <w:color w:val="auto"/>
                <w:spacing w:val="-3"/>
                <w:sz w:val="24"/>
                <w:szCs w:val="24"/>
                <w:highlight w:val="none"/>
                <w:lang w:val="en-US" w:eastAsia="zh-CN"/>
              </w:rPr>
              <w:t>40</w:t>
            </w:r>
            <w:r>
              <w:rPr>
                <w:rFonts w:hint="eastAsia" w:ascii="Times New Roman" w:hAnsi="Times New Roman" w:eastAsia="宋体" w:cs="宋体"/>
                <w:color w:val="auto"/>
                <w:spacing w:val="-3"/>
                <w:sz w:val="24"/>
                <w:szCs w:val="24"/>
                <w:highlight w:val="none"/>
              </w:rPr>
              <w:t>%</w:t>
            </w:r>
          </w:p>
        </w:tc>
        <w:tc>
          <w:tcPr>
            <w:tcW w:w="796"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460" w:lineRule="exact"/>
              <w:ind w:left="105" w:leftChars="50" w:right="0"/>
              <w:jc w:val="center"/>
              <w:textAlignment w:val="auto"/>
              <w:rPr>
                <w:rFonts w:hint="eastAsia" w:ascii="Times New Roman" w:hAnsi="Times New Roman" w:eastAsia="宋体" w:cs="宋体"/>
                <w:color w:val="auto"/>
                <w:spacing w:val="9"/>
                <w:sz w:val="24"/>
                <w:szCs w:val="24"/>
                <w:highlight w:val="none"/>
              </w:rPr>
            </w:pPr>
          </w:p>
          <w:p>
            <w:pPr>
              <w:keepNext w:val="0"/>
              <w:keepLines w:val="0"/>
              <w:pageBreakBefore w:val="0"/>
              <w:widowControl w:val="0"/>
              <w:shd w:val="clear"/>
              <w:kinsoku/>
              <w:wordWrap/>
              <w:overflowPunct/>
              <w:topLinePunct w:val="0"/>
              <w:autoSpaceDE/>
              <w:autoSpaceDN/>
              <w:bidi w:val="0"/>
              <w:adjustRightInd/>
              <w:snapToGrid/>
              <w:spacing w:line="460" w:lineRule="exact"/>
              <w:ind w:left="105" w:leftChars="50" w:right="0"/>
              <w:jc w:val="center"/>
              <w:textAlignment w:val="auto"/>
              <w:rPr>
                <w:rFonts w:hint="eastAsia" w:ascii="Times New Roman" w:hAnsi="Times New Roman" w:eastAsia="宋体" w:cs="宋体"/>
                <w:color w:val="auto"/>
                <w:spacing w:val="9"/>
                <w:sz w:val="24"/>
                <w:szCs w:val="24"/>
                <w:highlight w:val="none"/>
              </w:rPr>
            </w:pPr>
            <w:r>
              <w:rPr>
                <w:rFonts w:hint="eastAsia" w:ascii="Times New Roman" w:hAnsi="Times New Roman" w:cs="宋体"/>
                <w:color w:val="auto"/>
                <w:spacing w:val="9"/>
                <w:sz w:val="24"/>
                <w:szCs w:val="24"/>
                <w:highlight w:val="none"/>
                <w:lang w:val="en-US" w:eastAsia="zh-CN"/>
              </w:rPr>
              <w:t>40</w:t>
            </w:r>
            <w:r>
              <w:rPr>
                <w:rFonts w:hint="eastAsia" w:ascii="Times New Roman" w:hAnsi="Times New Roman" w:eastAsia="宋体" w:cs="宋体"/>
                <w:color w:val="auto"/>
                <w:spacing w:val="9"/>
                <w:sz w:val="24"/>
                <w:szCs w:val="24"/>
                <w:highlight w:val="none"/>
              </w:rPr>
              <w:t>分</w:t>
            </w:r>
          </w:p>
        </w:tc>
        <w:tc>
          <w:tcPr>
            <w:tcW w:w="6015" w:type="dxa"/>
            <w:noWrap w:val="0"/>
            <w:vAlign w:val="center"/>
          </w:tcPr>
          <w:p>
            <w:pPr>
              <w:keepNext/>
              <w:keepLines/>
              <w:pageBreakBefore w:val="0"/>
              <w:widowControl/>
              <w:kinsoku/>
              <w:wordWrap w:val="0"/>
              <w:overflowPunct/>
              <w:topLinePunct/>
              <w:autoSpaceDE w:val="0"/>
              <w:autoSpaceDN w:val="0"/>
              <w:bidi w:val="0"/>
              <w:adjustRightInd/>
              <w:snapToGrid w:val="0"/>
              <w:spacing w:line="460" w:lineRule="exact"/>
              <w:ind w:left="105" w:leftChars="50" w:right="0"/>
              <w:textAlignment w:val="auto"/>
              <w:rPr>
                <w:rFonts w:hint="eastAsia" w:ascii="Times New Roman" w:hAnsi="Times New Roman" w:eastAsia="仿宋"/>
                <w:color w:val="auto"/>
                <w:kern w:val="0"/>
                <w:sz w:val="28"/>
                <w:szCs w:val="28"/>
                <w:lang w:eastAsia="zh-CN"/>
              </w:rPr>
            </w:pPr>
            <w:r>
              <w:rPr>
                <w:rFonts w:hint="eastAsia" w:ascii="Times New Roman" w:hAnsi="Times New Roman" w:eastAsia="仿宋"/>
                <w:color w:val="auto"/>
                <w:kern w:val="0"/>
                <w:sz w:val="28"/>
                <w:szCs w:val="28"/>
                <w:lang w:eastAsia="zh-CN"/>
              </w:rPr>
              <w:t>根据招标代理机构针对本采购项目程序提供的项目服务方案进行综合评分，方案包含以下内容:</w:t>
            </w:r>
          </w:p>
          <w:p>
            <w:pPr>
              <w:keepNext/>
              <w:keepLines/>
              <w:pageBreakBefore w:val="0"/>
              <w:widowControl/>
              <w:kinsoku/>
              <w:wordWrap w:val="0"/>
              <w:overflowPunct/>
              <w:topLinePunct/>
              <w:autoSpaceDE w:val="0"/>
              <w:autoSpaceDN w:val="0"/>
              <w:bidi w:val="0"/>
              <w:adjustRightInd/>
              <w:snapToGrid w:val="0"/>
              <w:spacing w:line="460" w:lineRule="exact"/>
              <w:ind w:left="105" w:leftChars="50" w:right="0"/>
              <w:textAlignment w:val="auto"/>
              <w:rPr>
                <w:rFonts w:hint="eastAsia" w:ascii="Times New Roman" w:hAnsi="Times New Roman" w:eastAsia="仿宋"/>
                <w:color w:val="auto"/>
                <w:kern w:val="0"/>
                <w:sz w:val="28"/>
                <w:szCs w:val="28"/>
                <w:lang w:eastAsia="zh-CN"/>
              </w:rPr>
            </w:pPr>
            <w:r>
              <w:rPr>
                <w:rFonts w:hint="eastAsia" w:ascii="Times New Roman" w:hAnsi="Times New Roman" w:eastAsia="仿宋"/>
                <w:color w:val="auto"/>
                <w:kern w:val="0"/>
                <w:sz w:val="28"/>
                <w:szCs w:val="28"/>
                <w:lang w:eastAsia="zh-CN"/>
              </w:rPr>
              <w:t>（</w:t>
            </w:r>
            <w:r>
              <w:rPr>
                <w:rFonts w:hint="eastAsia" w:ascii="Times New Roman" w:hAnsi="Times New Roman" w:eastAsia="仿宋"/>
                <w:color w:val="auto"/>
                <w:kern w:val="0"/>
                <w:sz w:val="28"/>
                <w:szCs w:val="28"/>
                <w:lang w:val="en-US" w:eastAsia="zh-CN"/>
              </w:rPr>
              <w:t>1</w:t>
            </w:r>
            <w:r>
              <w:rPr>
                <w:rFonts w:hint="eastAsia" w:ascii="Times New Roman" w:hAnsi="Times New Roman" w:eastAsia="仿宋"/>
                <w:color w:val="auto"/>
                <w:kern w:val="0"/>
                <w:sz w:val="28"/>
                <w:szCs w:val="28"/>
                <w:lang w:eastAsia="zh-CN"/>
              </w:rPr>
              <w:t>）采购代理工作计划及安排；</w:t>
            </w:r>
          </w:p>
          <w:p>
            <w:pPr>
              <w:keepNext/>
              <w:keepLines/>
              <w:pageBreakBefore w:val="0"/>
              <w:widowControl/>
              <w:kinsoku/>
              <w:wordWrap w:val="0"/>
              <w:overflowPunct/>
              <w:topLinePunct/>
              <w:autoSpaceDE w:val="0"/>
              <w:autoSpaceDN w:val="0"/>
              <w:bidi w:val="0"/>
              <w:adjustRightInd/>
              <w:snapToGrid w:val="0"/>
              <w:spacing w:line="460" w:lineRule="exact"/>
              <w:ind w:left="105" w:leftChars="50" w:right="0"/>
              <w:textAlignment w:val="auto"/>
              <w:rPr>
                <w:rFonts w:hint="eastAsia" w:ascii="Times New Roman" w:hAnsi="Times New Roman" w:eastAsia="仿宋"/>
                <w:color w:val="auto"/>
                <w:kern w:val="0"/>
                <w:sz w:val="28"/>
                <w:szCs w:val="28"/>
                <w:lang w:eastAsia="zh-CN"/>
              </w:rPr>
            </w:pPr>
            <w:r>
              <w:rPr>
                <w:rFonts w:hint="eastAsia" w:ascii="Times New Roman" w:hAnsi="Times New Roman" w:eastAsia="仿宋"/>
                <w:color w:val="auto"/>
                <w:kern w:val="0"/>
                <w:sz w:val="28"/>
                <w:szCs w:val="28"/>
                <w:lang w:eastAsia="zh-CN"/>
              </w:rPr>
              <w:t>（</w:t>
            </w:r>
            <w:r>
              <w:rPr>
                <w:rFonts w:hint="eastAsia" w:ascii="Times New Roman" w:hAnsi="Times New Roman" w:eastAsia="仿宋"/>
                <w:color w:val="auto"/>
                <w:kern w:val="0"/>
                <w:sz w:val="28"/>
                <w:szCs w:val="28"/>
                <w:lang w:val="en-US" w:eastAsia="zh-CN"/>
              </w:rPr>
              <w:t>2</w:t>
            </w:r>
            <w:r>
              <w:rPr>
                <w:rFonts w:hint="eastAsia" w:ascii="Times New Roman" w:hAnsi="Times New Roman" w:eastAsia="仿宋"/>
                <w:color w:val="auto"/>
                <w:kern w:val="0"/>
                <w:sz w:val="28"/>
                <w:szCs w:val="28"/>
                <w:lang w:eastAsia="zh-CN"/>
              </w:rPr>
              <w:t>）采购招标实施步骤；</w:t>
            </w:r>
          </w:p>
          <w:p>
            <w:pPr>
              <w:keepNext/>
              <w:keepLines/>
              <w:pageBreakBefore w:val="0"/>
              <w:widowControl/>
              <w:kinsoku/>
              <w:wordWrap w:val="0"/>
              <w:overflowPunct/>
              <w:topLinePunct/>
              <w:autoSpaceDE w:val="0"/>
              <w:autoSpaceDN w:val="0"/>
              <w:bidi w:val="0"/>
              <w:adjustRightInd/>
              <w:snapToGrid w:val="0"/>
              <w:spacing w:line="460" w:lineRule="exact"/>
              <w:ind w:left="105" w:leftChars="50" w:right="0"/>
              <w:textAlignment w:val="auto"/>
              <w:rPr>
                <w:rFonts w:hint="eastAsia" w:ascii="Times New Roman" w:hAnsi="Times New Roman" w:eastAsia="仿宋"/>
                <w:color w:val="auto"/>
                <w:kern w:val="0"/>
                <w:sz w:val="28"/>
                <w:szCs w:val="28"/>
                <w:lang w:eastAsia="zh-CN"/>
              </w:rPr>
            </w:pPr>
            <w:r>
              <w:rPr>
                <w:rFonts w:hint="eastAsia" w:ascii="Times New Roman" w:hAnsi="Times New Roman" w:eastAsia="仿宋"/>
                <w:color w:val="auto"/>
                <w:kern w:val="0"/>
                <w:sz w:val="28"/>
                <w:szCs w:val="28"/>
                <w:lang w:eastAsia="zh-CN"/>
              </w:rPr>
              <w:t>（</w:t>
            </w:r>
            <w:r>
              <w:rPr>
                <w:rFonts w:hint="eastAsia" w:ascii="Times New Roman" w:hAnsi="Times New Roman" w:eastAsia="仿宋"/>
                <w:color w:val="auto"/>
                <w:kern w:val="0"/>
                <w:sz w:val="28"/>
                <w:szCs w:val="28"/>
                <w:lang w:val="en-US" w:eastAsia="zh-CN"/>
              </w:rPr>
              <w:t>3</w:t>
            </w:r>
            <w:r>
              <w:rPr>
                <w:rFonts w:hint="eastAsia" w:ascii="Times New Roman" w:hAnsi="Times New Roman" w:eastAsia="仿宋"/>
                <w:color w:val="auto"/>
                <w:kern w:val="0"/>
                <w:sz w:val="28"/>
                <w:szCs w:val="28"/>
                <w:lang w:eastAsia="zh-CN"/>
              </w:rPr>
              <w:t>）采购项目质量控制措施；</w:t>
            </w:r>
          </w:p>
          <w:p>
            <w:pPr>
              <w:keepNext/>
              <w:keepLines/>
              <w:pageBreakBefore w:val="0"/>
              <w:widowControl/>
              <w:kinsoku/>
              <w:wordWrap w:val="0"/>
              <w:overflowPunct/>
              <w:topLinePunct/>
              <w:autoSpaceDE w:val="0"/>
              <w:autoSpaceDN w:val="0"/>
              <w:bidi w:val="0"/>
              <w:adjustRightInd/>
              <w:snapToGrid w:val="0"/>
              <w:spacing w:line="460" w:lineRule="exact"/>
              <w:ind w:left="105" w:leftChars="50" w:right="0"/>
              <w:textAlignment w:val="auto"/>
              <w:rPr>
                <w:rFonts w:hint="eastAsia" w:ascii="Times New Roman" w:hAnsi="Times New Roman" w:eastAsia="仿宋"/>
                <w:color w:val="auto"/>
                <w:kern w:val="0"/>
                <w:sz w:val="28"/>
                <w:szCs w:val="28"/>
                <w:lang w:eastAsia="zh-CN"/>
              </w:rPr>
            </w:pPr>
            <w:r>
              <w:rPr>
                <w:rFonts w:hint="eastAsia" w:ascii="Times New Roman" w:hAnsi="Times New Roman" w:eastAsia="仿宋"/>
                <w:color w:val="auto"/>
                <w:kern w:val="0"/>
                <w:sz w:val="28"/>
                <w:szCs w:val="28"/>
                <w:lang w:eastAsia="zh-CN"/>
              </w:rPr>
              <w:t>（</w:t>
            </w:r>
            <w:r>
              <w:rPr>
                <w:rFonts w:hint="eastAsia" w:ascii="Times New Roman" w:hAnsi="Times New Roman" w:eastAsia="仿宋"/>
                <w:color w:val="auto"/>
                <w:kern w:val="0"/>
                <w:sz w:val="28"/>
                <w:szCs w:val="28"/>
                <w:lang w:val="en-US" w:eastAsia="zh-CN"/>
              </w:rPr>
              <w:t>4</w:t>
            </w:r>
            <w:r>
              <w:rPr>
                <w:rFonts w:hint="eastAsia" w:ascii="Times New Roman" w:hAnsi="Times New Roman" w:eastAsia="仿宋"/>
                <w:color w:val="auto"/>
                <w:kern w:val="0"/>
                <w:sz w:val="28"/>
                <w:szCs w:val="28"/>
                <w:lang w:eastAsia="zh-CN"/>
              </w:rPr>
              <w:t>）采购项目流程管理及管理制度；</w:t>
            </w:r>
          </w:p>
          <w:p>
            <w:pPr>
              <w:keepNext/>
              <w:keepLines/>
              <w:pageBreakBefore w:val="0"/>
              <w:widowControl/>
              <w:kinsoku/>
              <w:wordWrap w:val="0"/>
              <w:overflowPunct/>
              <w:topLinePunct/>
              <w:autoSpaceDE w:val="0"/>
              <w:autoSpaceDN w:val="0"/>
              <w:bidi w:val="0"/>
              <w:adjustRightInd/>
              <w:snapToGrid w:val="0"/>
              <w:spacing w:line="460" w:lineRule="exact"/>
              <w:ind w:left="105" w:leftChars="50" w:right="0"/>
              <w:textAlignment w:val="auto"/>
              <w:rPr>
                <w:rFonts w:hint="eastAsia" w:ascii="Times New Roman" w:hAnsi="Times New Roman" w:eastAsia="仿宋"/>
                <w:color w:val="auto"/>
                <w:kern w:val="0"/>
                <w:sz w:val="28"/>
                <w:szCs w:val="28"/>
                <w:lang w:eastAsia="zh-CN"/>
              </w:rPr>
            </w:pPr>
            <w:r>
              <w:rPr>
                <w:rFonts w:hint="eastAsia" w:ascii="Times New Roman" w:hAnsi="Times New Roman" w:eastAsia="仿宋"/>
                <w:color w:val="auto"/>
                <w:kern w:val="0"/>
                <w:sz w:val="28"/>
                <w:szCs w:val="28"/>
                <w:lang w:eastAsia="zh-CN"/>
              </w:rPr>
              <w:t>（</w:t>
            </w:r>
            <w:r>
              <w:rPr>
                <w:rFonts w:hint="eastAsia" w:ascii="Times New Roman" w:hAnsi="Times New Roman" w:eastAsia="仿宋"/>
                <w:color w:val="auto"/>
                <w:kern w:val="0"/>
                <w:sz w:val="28"/>
                <w:szCs w:val="28"/>
                <w:lang w:val="en-US" w:eastAsia="zh-CN"/>
              </w:rPr>
              <w:t>5</w:t>
            </w:r>
            <w:r>
              <w:rPr>
                <w:rFonts w:hint="eastAsia" w:ascii="Times New Roman" w:hAnsi="Times New Roman" w:eastAsia="仿宋"/>
                <w:color w:val="auto"/>
                <w:kern w:val="0"/>
                <w:sz w:val="28"/>
                <w:szCs w:val="28"/>
                <w:lang w:eastAsia="zh-CN"/>
              </w:rPr>
              <w:t>）采购工作保密措施；</w:t>
            </w:r>
          </w:p>
          <w:p>
            <w:pPr>
              <w:keepNext/>
              <w:keepLines/>
              <w:pageBreakBefore w:val="0"/>
              <w:widowControl/>
              <w:kinsoku/>
              <w:wordWrap w:val="0"/>
              <w:overflowPunct/>
              <w:topLinePunct/>
              <w:autoSpaceDE w:val="0"/>
              <w:autoSpaceDN w:val="0"/>
              <w:bidi w:val="0"/>
              <w:adjustRightInd/>
              <w:snapToGrid w:val="0"/>
              <w:spacing w:line="460" w:lineRule="exact"/>
              <w:ind w:left="105" w:leftChars="50" w:right="0"/>
              <w:textAlignment w:val="auto"/>
              <w:rPr>
                <w:rFonts w:hint="eastAsia" w:ascii="Times New Roman" w:hAnsi="Times New Roman" w:eastAsia="仿宋"/>
                <w:color w:val="auto"/>
                <w:kern w:val="0"/>
                <w:sz w:val="28"/>
                <w:szCs w:val="28"/>
                <w:lang w:eastAsia="zh-CN"/>
              </w:rPr>
            </w:pPr>
            <w:r>
              <w:rPr>
                <w:rFonts w:hint="eastAsia" w:ascii="Times New Roman" w:hAnsi="Times New Roman" w:eastAsia="仿宋"/>
                <w:color w:val="auto"/>
                <w:kern w:val="0"/>
                <w:sz w:val="28"/>
                <w:szCs w:val="28"/>
                <w:lang w:eastAsia="zh-CN"/>
              </w:rPr>
              <w:t>（</w:t>
            </w:r>
            <w:r>
              <w:rPr>
                <w:rFonts w:hint="eastAsia" w:ascii="Times New Roman" w:hAnsi="Times New Roman" w:eastAsia="仿宋"/>
                <w:color w:val="auto"/>
                <w:kern w:val="0"/>
                <w:sz w:val="28"/>
                <w:szCs w:val="28"/>
                <w:lang w:val="en-US" w:eastAsia="zh-CN"/>
              </w:rPr>
              <w:t>6</w:t>
            </w:r>
            <w:r>
              <w:rPr>
                <w:rFonts w:hint="eastAsia" w:ascii="Times New Roman" w:hAnsi="Times New Roman" w:eastAsia="仿宋"/>
                <w:color w:val="auto"/>
                <w:kern w:val="0"/>
                <w:sz w:val="28"/>
                <w:szCs w:val="28"/>
                <w:lang w:eastAsia="zh-CN"/>
              </w:rPr>
              <w:t>）采购代理服务承诺；</w:t>
            </w:r>
          </w:p>
          <w:p>
            <w:pPr>
              <w:keepNext/>
              <w:keepLines/>
              <w:pageBreakBefore w:val="0"/>
              <w:widowControl/>
              <w:kinsoku/>
              <w:wordWrap w:val="0"/>
              <w:overflowPunct/>
              <w:topLinePunct/>
              <w:autoSpaceDE w:val="0"/>
              <w:autoSpaceDN w:val="0"/>
              <w:bidi w:val="0"/>
              <w:adjustRightInd/>
              <w:snapToGrid w:val="0"/>
              <w:spacing w:line="460" w:lineRule="exact"/>
              <w:ind w:left="105" w:leftChars="50" w:right="0"/>
              <w:textAlignment w:val="auto"/>
              <w:rPr>
                <w:rFonts w:hint="eastAsia" w:ascii="Times New Roman" w:hAnsi="Times New Roman" w:eastAsia="仿宋"/>
                <w:color w:val="auto"/>
                <w:kern w:val="0"/>
                <w:sz w:val="28"/>
                <w:szCs w:val="28"/>
                <w:lang w:eastAsia="zh-CN"/>
              </w:rPr>
            </w:pPr>
            <w:r>
              <w:rPr>
                <w:rFonts w:hint="eastAsia" w:ascii="Times New Roman" w:hAnsi="Times New Roman" w:eastAsia="仿宋"/>
                <w:color w:val="auto"/>
                <w:kern w:val="0"/>
                <w:sz w:val="28"/>
                <w:szCs w:val="28"/>
                <w:lang w:eastAsia="zh-CN"/>
              </w:rPr>
              <w:t>（</w:t>
            </w:r>
            <w:r>
              <w:rPr>
                <w:rFonts w:hint="eastAsia" w:ascii="Times New Roman" w:hAnsi="Times New Roman" w:eastAsia="仿宋"/>
                <w:color w:val="auto"/>
                <w:kern w:val="0"/>
                <w:sz w:val="28"/>
                <w:szCs w:val="28"/>
                <w:lang w:val="en-US" w:eastAsia="zh-CN"/>
              </w:rPr>
              <w:t>7</w:t>
            </w:r>
            <w:r>
              <w:rPr>
                <w:rFonts w:hint="eastAsia" w:ascii="Times New Roman" w:hAnsi="Times New Roman" w:eastAsia="仿宋"/>
                <w:color w:val="auto"/>
                <w:kern w:val="0"/>
                <w:sz w:val="28"/>
                <w:szCs w:val="28"/>
                <w:lang w:eastAsia="zh-CN"/>
              </w:rPr>
              <w:t>）内控制度；</w:t>
            </w:r>
          </w:p>
          <w:p>
            <w:pPr>
              <w:keepNext/>
              <w:keepLines/>
              <w:pageBreakBefore w:val="0"/>
              <w:widowControl/>
              <w:kinsoku/>
              <w:wordWrap w:val="0"/>
              <w:overflowPunct/>
              <w:topLinePunct/>
              <w:autoSpaceDE w:val="0"/>
              <w:autoSpaceDN w:val="0"/>
              <w:bidi w:val="0"/>
              <w:adjustRightInd/>
              <w:snapToGrid w:val="0"/>
              <w:spacing w:line="460" w:lineRule="exact"/>
              <w:ind w:left="105" w:leftChars="50" w:right="0"/>
              <w:textAlignment w:val="auto"/>
              <w:rPr>
                <w:rFonts w:hint="eastAsia" w:ascii="Times New Roman" w:hAnsi="Times New Roman" w:eastAsia="仿宋"/>
                <w:color w:val="auto"/>
                <w:kern w:val="0"/>
                <w:sz w:val="28"/>
                <w:szCs w:val="28"/>
                <w:lang w:eastAsia="zh-CN"/>
              </w:rPr>
            </w:pPr>
            <w:r>
              <w:rPr>
                <w:rFonts w:hint="eastAsia" w:ascii="Times New Roman" w:hAnsi="Times New Roman" w:eastAsia="仿宋"/>
                <w:color w:val="auto"/>
                <w:kern w:val="0"/>
                <w:sz w:val="28"/>
                <w:szCs w:val="28"/>
                <w:lang w:eastAsia="zh-CN"/>
              </w:rPr>
              <w:t>（</w:t>
            </w:r>
            <w:r>
              <w:rPr>
                <w:rFonts w:hint="eastAsia" w:ascii="Times New Roman" w:hAnsi="Times New Roman" w:eastAsia="仿宋"/>
                <w:color w:val="auto"/>
                <w:kern w:val="0"/>
                <w:sz w:val="28"/>
                <w:szCs w:val="28"/>
                <w:lang w:val="en-US" w:eastAsia="zh-CN"/>
              </w:rPr>
              <w:t>8</w:t>
            </w:r>
            <w:r>
              <w:rPr>
                <w:rFonts w:hint="eastAsia" w:ascii="Times New Roman" w:hAnsi="Times New Roman" w:eastAsia="仿宋"/>
                <w:color w:val="auto"/>
                <w:kern w:val="0"/>
                <w:sz w:val="28"/>
                <w:szCs w:val="28"/>
                <w:lang w:eastAsia="zh-CN"/>
              </w:rPr>
              <w:t>）质疑投诉处理</w:t>
            </w:r>
            <w:r>
              <w:rPr>
                <w:rFonts w:hint="eastAsia" w:eastAsia="仿宋"/>
                <w:color w:val="auto"/>
                <w:kern w:val="0"/>
                <w:sz w:val="28"/>
                <w:szCs w:val="28"/>
                <w:lang w:eastAsia="zh-CN"/>
              </w:rPr>
              <w:t>方案</w:t>
            </w:r>
            <w:r>
              <w:rPr>
                <w:rFonts w:hint="eastAsia" w:ascii="Times New Roman" w:hAnsi="Times New Roman" w:eastAsia="仿宋"/>
                <w:color w:val="auto"/>
                <w:kern w:val="0"/>
                <w:sz w:val="28"/>
                <w:szCs w:val="28"/>
                <w:lang w:eastAsia="zh-CN"/>
              </w:rPr>
              <w:t>。</w:t>
            </w:r>
          </w:p>
          <w:p>
            <w:pPr>
              <w:keepNext/>
              <w:keepLines/>
              <w:pageBreakBefore w:val="0"/>
              <w:widowControl/>
              <w:kinsoku/>
              <w:wordWrap w:val="0"/>
              <w:overflowPunct/>
              <w:topLinePunct/>
              <w:autoSpaceDE w:val="0"/>
              <w:autoSpaceDN w:val="0"/>
              <w:bidi w:val="0"/>
              <w:adjustRightInd/>
              <w:snapToGrid w:val="0"/>
              <w:spacing w:line="460" w:lineRule="exact"/>
              <w:ind w:left="105" w:leftChars="50" w:right="0"/>
              <w:textAlignment w:val="auto"/>
              <w:rPr>
                <w:rFonts w:hint="eastAsia" w:ascii="Times New Roman" w:hAnsi="Times New Roman" w:eastAsia="宋体" w:cs="宋体"/>
                <w:color w:val="auto"/>
                <w:spacing w:val="9"/>
                <w:sz w:val="24"/>
                <w:szCs w:val="24"/>
                <w:highlight w:val="none"/>
                <w:lang w:eastAsia="zh-CN"/>
              </w:rPr>
            </w:pPr>
            <w:r>
              <w:rPr>
                <w:rFonts w:hint="eastAsia" w:ascii="Times New Roman" w:hAnsi="Times New Roman" w:eastAsia="仿宋"/>
                <w:color w:val="auto"/>
                <w:kern w:val="0"/>
                <w:sz w:val="28"/>
                <w:szCs w:val="28"/>
                <w:lang w:eastAsia="zh-CN"/>
              </w:rPr>
              <w:t>上述内容齐全、完全满足采购程序代理工作的得</w:t>
            </w:r>
            <w:r>
              <w:rPr>
                <w:rFonts w:hint="eastAsia" w:ascii="Times New Roman" w:hAnsi="Times New Roman" w:eastAsia="仿宋"/>
                <w:color w:val="auto"/>
                <w:kern w:val="0"/>
                <w:sz w:val="28"/>
                <w:szCs w:val="28"/>
                <w:lang w:val="en-US" w:eastAsia="zh-CN"/>
              </w:rPr>
              <w:t>40</w:t>
            </w:r>
            <w:r>
              <w:rPr>
                <w:rFonts w:hint="eastAsia" w:ascii="Times New Roman" w:hAnsi="Times New Roman" w:eastAsia="仿宋"/>
                <w:color w:val="auto"/>
                <w:kern w:val="0"/>
                <w:sz w:val="28"/>
                <w:szCs w:val="28"/>
                <w:lang w:eastAsia="zh-CN"/>
              </w:rPr>
              <w:t>分，缺少一项内容扣</w:t>
            </w:r>
            <w:r>
              <w:rPr>
                <w:rFonts w:hint="eastAsia" w:ascii="Times New Roman" w:hAnsi="Times New Roman" w:eastAsia="仿宋"/>
                <w:color w:val="auto"/>
                <w:kern w:val="0"/>
                <w:sz w:val="28"/>
                <w:szCs w:val="28"/>
                <w:lang w:val="en-US" w:eastAsia="zh-CN"/>
              </w:rPr>
              <w:t>5</w:t>
            </w:r>
            <w:r>
              <w:rPr>
                <w:rFonts w:hint="eastAsia" w:ascii="Times New Roman" w:hAnsi="Times New Roman" w:eastAsia="仿宋"/>
                <w:color w:val="auto"/>
                <w:kern w:val="0"/>
                <w:sz w:val="28"/>
                <w:szCs w:val="28"/>
                <w:lang w:eastAsia="zh-CN"/>
              </w:rPr>
              <w:t>分，每有一处内容缺陷(内容缺陷指：方案内容不符合实际情况、方案内容描述不准确、方案内容不能完全满足采购项目</w:t>
            </w:r>
            <w:r>
              <w:rPr>
                <w:rFonts w:hint="eastAsia" w:ascii="Times New Roman" w:hAnsi="Times New Roman" w:eastAsia="仿宋"/>
                <w:color w:val="auto"/>
                <w:kern w:val="0"/>
                <w:sz w:val="28"/>
                <w:szCs w:val="28"/>
                <w:lang w:val="en-US" w:eastAsia="zh-CN"/>
              </w:rPr>
              <w:t>服务</w:t>
            </w:r>
            <w:r>
              <w:rPr>
                <w:rFonts w:hint="eastAsia" w:ascii="Times New Roman" w:hAnsi="Times New Roman" w:eastAsia="仿宋"/>
                <w:color w:val="auto"/>
                <w:kern w:val="0"/>
                <w:sz w:val="28"/>
                <w:szCs w:val="28"/>
                <w:lang w:eastAsia="zh-CN"/>
              </w:rPr>
              <w:t>等)扣</w:t>
            </w:r>
            <w:r>
              <w:rPr>
                <w:rFonts w:hint="eastAsia" w:ascii="Times New Roman" w:hAnsi="Times New Roman" w:eastAsia="仿宋"/>
                <w:color w:val="auto"/>
                <w:kern w:val="0"/>
                <w:sz w:val="28"/>
                <w:szCs w:val="28"/>
                <w:lang w:val="en-US" w:eastAsia="zh-CN"/>
              </w:rPr>
              <w:t>2.5</w:t>
            </w:r>
            <w:r>
              <w:rPr>
                <w:rFonts w:hint="eastAsia" w:ascii="Times New Roman" w:hAnsi="Times New Roman" w:eastAsia="仿宋"/>
                <w:color w:val="auto"/>
                <w:kern w:val="0"/>
                <w:sz w:val="28"/>
                <w:szCs w:val="28"/>
                <w:lang w:eastAsia="zh-CN"/>
              </w:rPr>
              <w:t>分，扣完为止。</w:t>
            </w:r>
          </w:p>
        </w:tc>
        <w:tc>
          <w:tcPr>
            <w:tcW w:w="1034"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460" w:lineRule="exact"/>
              <w:ind w:left="105" w:leftChars="50" w:right="0"/>
              <w:jc w:val="center"/>
              <w:textAlignment w:val="auto"/>
              <w:rPr>
                <w:rFonts w:hint="eastAsia" w:ascii="Times New Roman" w:hAnsi="Times New Roman" w:eastAsia="宋体" w:cs="宋体"/>
                <w:color w:val="auto"/>
                <w:sz w:val="24"/>
                <w:szCs w:val="24"/>
                <w:highlight w:val="none"/>
              </w:rPr>
            </w:pPr>
          </w:p>
          <w:p>
            <w:pPr>
              <w:keepNext w:val="0"/>
              <w:keepLines w:val="0"/>
              <w:pageBreakBefore w:val="0"/>
              <w:widowControl w:val="0"/>
              <w:shd w:val="clear"/>
              <w:kinsoku/>
              <w:wordWrap/>
              <w:overflowPunct/>
              <w:topLinePunct w:val="0"/>
              <w:autoSpaceDE/>
              <w:autoSpaceDN/>
              <w:bidi w:val="0"/>
              <w:adjustRightInd/>
              <w:snapToGrid/>
              <w:spacing w:line="460" w:lineRule="exact"/>
              <w:ind w:left="105" w:leftChars="50" w:right="0"/>
              <w:jc w:val="center"/>
              <w:textAlignment w:val="auto"/>
              <w:rPr>
                <w:rFonts w:hint="eastAsia" w:ascii="Times New Roman" w:hAnsi="Times New Roman" w:eastAsia="宋体" w:cs="宋体"/>
                <w:color w:val="auto"/>
                <w:sz w:val="24"/>
                <w:szCs w:val="24"/>
                <w:highlight w:val="none"/>
              </w:rPr>
            </w:pPr>
          </w:p>
          <w:p>
            <w:pPr>
              <w:keepNext w:val="0"/>
              <w:keepLines w:val="0"/>
              <w:pageBreakBefore w:val="0"/>
              <w:widowControl w:val="0"/>
              <w:shd w:val="clear"/>
              <w:kinsoku/>
              <w:wordWrap/>
              <w:overflowPunct/>
              <w:topLinePunct w:val="0"/>
              <w:autoSpaceDE/>
              <w:autoSpaceDN/>
              <w:bidi w:val="0"/>
              <w:adjustRightInd/>
              <w:snapToGrid/>
              <w:spacing w:line="460" w:lineRule="exact"/>
              <w:ind w:left="105" w:leftChars="50" w:right="0"/>
              <w:jc w:val="left"/>
              <w:textAlignment w:val="auto"/>
              <w:rPr>
                <w:rFonts w:hint="eastAsia" w:ascii="Times New Roman" w:hAnsi="Times New Roman" w:eastAsia="宋体" w:cs="宋体"/>
                <w:color w:val="auto"/>
                <w:sz w:val="24"/>
                <w:szCs w:val="24"/>
                <w:highlight w:val="none"/>
              </w:rPr>
            </w:pPr>
            <w:r>
              <w:rPr>
                <w:rFonts w:hint="default" w:ascii="Times New Roman" w:hAnsi="Times New Roman" w:eastAsia="仿宋" w:cs="Times New Roman"/>
                <w:color w:val="000000"/>
                <w:sz w:val="28"/>
                <w:szCs w:val="28"/>
              </w:rPr>
              <w:t>以申请文件内容为准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3" w:hRule="atLeast"/>
        </w:trPr>
        <w:tc>
          <w:tcPr>
            <w:tcW w:w="548" w:type="dxa"/>
            <w:noWrap w:val="0"/>
            <w:vAlign w:val="center"/>
          </w:tcPr>
          <w:p>
            <w:pPr>
              <w:keepNext/>
              <w:keepLines/>
              <w:pageBreakBefore w:val="0"/>
              <w:widowControl/>
              <w:kinsoku/>
              <w:wordWrap w:val="0"/>
              <w:overflowPunct/>
              <w:topLinePunct/>
              <w:autoSpaceDE w:val="0"/>
              <w:autoSpaceDN w:val="0"/>
              <w:bidi w:val="0"/>
              <w:adjustRightInd/>
              <w:snapToGrid w:val="0"/>
              <w:spacing w:line="460" w:lineRule="exact"/>
              <w:ind w:left="105" w:leftChars="50" w:right="0"/>
              <w:jc w:val="center"/>
              <w:textAlignment w:val="auto"/>
              <w:rPr>
                <w:rFonts w:hint="default" w:ascii="Times New Roman" w:hAnsi="Times New Roman" w:eastAsia="仿宋"/>
                <w:color w:val="auto"/>
                <w:kern w:val="0"/>
                <w:sz w:val="28"/>
                <w:szCs w:val="28"/>
                <w:lang w:val="en-US" w:eastAsia="zh-CN"/>
              </w:rPr>
            </w:pPr>
            <w:r>
              <w:rPr>
                <w:rFonts w:hint="eastAsia" w:ascii="Times New Roman" w:hAnsi="Times New Roman" w:eastAsia="仿宋"/>
                <w:color w:val="auto"/>
                <w:kern w:val="0"/>
                <w:sz w:val="28"/>
                <w:szCs w:val="28"/>
                <w:lang w:val="en-US" w:eastAsia="zh-CN"/>
              </w:rPr>
              <w:t>6</w:t>
            </w:r>
          </w:p>
        </w:tc>
        <w:tc>
          <w:tcPr>
            <w:tcW w:w="1281" w:type="dxa"/>
            <w:noWrap w:val="0"/>
            <w:vAlign w:val="center"/>
          </w:tcPr>
          <w:p>
            <w:pPr>
              <w:keepNext/>
              <w:keepLines/>
              <w:pageBreakBefore w:val="0"/>
              <w:widowControl/>
              <w:kinsoku/>
              <w:wordWrap w:val="0"/>
              <w:overflowPunct/>
              <w:topLinePunct/>
              <w:autoSpaceDE w:val="0"/>
              <w:autoSpaceDN w:val="0"/>
              <w:bidi w:val="0"/>
              <w:adjustRightInd/>
              <w:snapToGrid w:val="0"/>
              <w:spacing w:line="460" w:lineRule="exact"/>
              <w:ind w:left="105" w:leftChars="50" w:right="0"/>
              <w:jc w:val="center"/>
              <w:textAlignment w:val="auto"/>
              <w:rPr>
                <w:rFonts w:hint="default" w:ascii="Times New Roman" w:hAnsi="Times New Roman" w:eastAsia="仿宋"/>
                <w:color w:val="auto"/>
                <w:kern w:val="0"/>
                <w:sz w:val="28"/>
                <w:szCs w:val="28"/>
                <w:highlight w:val="none"/>
                <w:lang w:val="en-US" w:eastAsia="zh-CN"/>
              </w:rPr>
            </w:pPr>
            <w:r>
              <w:rPr>
                <w:rFonts w:hint="eastAsia" w:ascii="Times New Roman" w:hAnsi="Times New Roman" w:eastAsia="仿宋"/>
                <w:color w:val="auto"/>
                <w:kern w:val="0"/>
                <w:sz w:val="28"/>
                <w:szCs w:val="28"/>
                <w:highlight w:val="none"/>
                <w:lang w:eastAsia="zh-CN"/>
              </w:rPr>
              <w:t>报价</w:t>
            </w:r>
            <w:r>
              <w:rPr>
                <w:rFonts w:hint="eastAsia" w:eastAsia="仿宋"/>
                <w:color w:val="auto"/>
                <w:kern w:val="0"/>
                <w:sz w:val="28"/>
                <w:szCs w:val="28"/>
                <w:highlight w:val="none"/>
                <w:lang w:val="en-US" w:eastAsia="zh-CN"/>
              </w:rPr>
              <w:t>30%</w:t>
            </w:r>
          </w:p>
        </w:tc>
        <w:tc>
          <w:tcPr>
            <w:tcW w:w="796" w:type="dxa"/>
            <w:noWrap w:val="0"/>
            <w:vAlign w:val="center"/>
          </w:tcPr>
          <w:p>
            <w:pPr>
              <w:keepNext/>
              <w:keepLines/>
              <w:pageBreakBefore w:val="0"/>
              <w:widowControl/>
              <w:kinsoku/>
              <w:wordWrap w:val="0"/>
              <w:overflowPunct/>
              <w:topLinePunct/>
              <w:autoSpaceDE w:val="0"/>
              <w:autoSpaceDN w:val="0"/>
              <w:bidi w:val="0"/>
              <w:adjustRightInd/>
              <w:snapToGrid w:val="0"/>
              <w:spacing w:line="460" w:lineRule="exact"/>
              <w:ind w:left="105" w:leftChars="50" w:right="0"/>
              <w:jc w:val="center"/>
              <w:textAlignment w:val="auto"/>
              <w:rPr>
                <w:rFonts w:hint="default" w:ascii="Times New Roman" w:hAnsi="Times New Roman" w:eastAsia="仿宋"/>
                <w:color w:val="auto"/>
                <w:kern w:val="0"/>
                <w:sz w:val="28"/>
                <w:szCs w:val="28"/>
                <w:highlight w:val="none"/>
                <w:lang w:val="en-US" w:eastAsia="zh-CN"/>
              </w:rPr>
            </w:pPr>
            <w:r>
              <w:rPr>
                <w:rFonts w:hint="eastAsia" w:eastAsia="仿宋"/>
                <w:color w:val="auto"/>
                <w:kern w:val="0"/>
                <w:sz w:val="28"/>
                <w:szCs w:val="28"/>
                <w:highlight w:val="none"/>
                <w:lang w:val="en-US" w:eastAsia="zh-CN"/>
              </w:rPr>
              <w:t>3</w:t>
            </w:r>
            <w:r>
              <w:rPr>
                <w:rFonts w:hint="eastAsia" w:ascii="Times New Roman" w:hAnsi="Times New Roman" w:eastAsia="仿宋"/>
                <w:color w:val="auto"/>
                <w:kern w:val="0"/>
                <w:sz w:val="28"/>
                <w:szCs w:val="28"/>
                <w:highlight w:val="none"/>
                <w:lang w:val="en-US" w:eastAsia="zh-CN"/>
              </w:rPr>
              <w:t>0分</w:t>
            </w:r>
          </w:p>
        </w:tc>
        <w:tc>
          <w:tcPr>
            <w:tcW w:w="6015" w:type="dxa"/>
            <w:noWrap w:val="0"/>
            <w:vAlign w:val="center"/>
          </w:tcPr>
          <w:p>
            <w:pPr>
              <w:keepNext/>
              <w:keepLines/>
              <w:pageBreakBefore w:val="0"/>
              <w:widowControl/>
              <w:kinsoku/>
              <w:wordWrap w:val="0"/>
              <w:overflowPunct/>
              <w:topLinePunct/>
              <w:autoSpaceDE w:val="0"/>
              <w:autoSpaceDN w:val="0"/>
              <w:bidi w:val="0"/>
              <w:adjustRightInd/>
              <w:snapToGrid w:val="0"/>
              <w:spacing w:line="460" w:lineRule="exact"/>
              <w:ind w:left="105" w:leftChars="50" w:right="0"/>
              <w:textAlignment w:val="auto"/>
              <w:rPr>
                <w:rFonts w:hint="eastAsia" w:eastAsia="仿宋"/>
                <w:color w:val="auto"/>
                <w:kern w:val="0"/>
                <w:sz w:val="28"/>
                <w:szCs w:val="28"/>
                <w:highlight w:val="none"/>
                <w:lang w:val="en-US" w:eastAsia="zh-CN"/>
              </w:rPr>
            </w:pPr>
            <w:r>
              <w:rPr>
                <w:rFonts w:hint="eastAsia" w:eastAsia="仿宋"/>
                <w:color w:val="auto"/>
                <w:kern w:val="0"/>
                <w:sz w:val="28"/>
                <w:szCs w:val="28"/>
                <w:highlight w:val="none"/>
                <w:lang w:val="en-US" w:eastAsia="zh-CN"/>
              </w:rPr>
              <w:t>满足比选文件要求且最后报价最低的报价为比选基准价,其报价分为满分，其他供应商的报价分按照下列公式计算:</w:t>
            </w:r>
          </w:p>
          <w:p>
            <w:pPr>
              <w:keepNext/>
              <w:keepLines/>
              <w:pageBreakBefore w:val="0"/>
              <w:widowControl/>
              <w:kinsoku/>
              <w:wordWrap w:val="0"/>
              <w:overflowPunct/>
              <w:topLinePunct/>
              <w:autoSpaceDE w:val="0"/>
              <w:autoSpaceDN w:val="0"/>
              <w:bidi w:val="0"/>
              <w:adjustRightInd/>
              <w:snapToGrid w:val="0"/>
              <w:spacing w:line="460" w:lineRule="exact"/>
              <w:ind w:left="105" w:leftChars="50" w:right="0"/>
              <w:textAlignment w:val="auto"/>
              <w:rPr>
                <w:rFonts w:hint="eastAsia" w:eastAsia="仿宋"/>
                <w:color w:val="auto"/>
                <w:kern w:val="0"/>
                <w:sz w:val="28"/>
                <w:szCs w:val="28"/>
                <w:highlight w:val="none"/>
                <w:lang w:val="en-US" w:eastAsia="zh-CN"/>
              </w:rPr>
            </w:pPr>
            <w:r>
              <w:rPr>
                <w:rFonts w:hint="eastAsia" w:eastAsia="仿宋"/>
                <w:color w:val="auto"/>
                <w:kern w:val="0"/>
                <w:sz w:val="28"/>
                <w:szCs w:val="28"/>
                <w:highlight w:val="none"/>
                <w:lang w:val="en-US" w:eastAsia="zh-CN"/>
              </w:rPr>
              <w:t>报价得分=（比选基准价/最后报价）×30。</w:t>
            </w:r>
          </w:p>
          <w:p>
            <w:pPr>
              <w:keepNext/>
              <w:keepLines/>
              <w:pageBreakBefore w:val="0"/>
              <w:widowControl/>
              <w:kinsoku/>
              <w:wordWrap w:val="0"/>
              <w:overflowPunct/>
              <w:topLinePunct/>
              <w:autoSpaceDE w:val="0"/>
              <w:autoSpaceDN w:val="0"/>
              <w:bidi w:val="0"/>
              <w:adjustRightInd/>
              <w:snapToGrid w:val="0"/>
              <w:spacing w:line="460" w:lineRule="exact"/>
              <w:ind w:left="105" w:leftChars="50" w:right="0"/>
              <w:textAlignment w:val="auto"/>
              <w:rPr>
                <w:rFonts w:hint="eastAsia" w:ascii="Times New Roman" w:hAnsi="Times New Roman" w:eastAsia="仿宋"/>
                <w:color w:val="auto"/>
                <w:kern w:val="0"/>
                <w:sz w:val="28"/>
                <w:szCs w:val="28"/>
                <w:highlight w:val="none"/>
                <w:lang w:eastAsia="zh-CN"/>
              </w:rPr>
            </w:pPr>
            <w:r>
              <w:rPr>
                <w:rFonts w:hint="eastAsia" w:ascii="Times New Roman" w:hAnsi="Times New Roman" w:eastAsia="仿宋"/>
                <w:color w:val="auto"/>
                <w:kern w:val="0"/>
                <w:sz w:val="28"/>
                <w:szCs w:val="28"/>
                <w:highlight w:val="none"/>
                <w:lang w:eastAsia="zh-CN"/>
              </w:rPr>
              <w:t>注：分值四舍五入，保留两位小数。</w:t>
            </w:r>
          </w:p>
        </w:tc>
        <w:tc>
          <w:tcPr>
            <w:tcW w:w="1034"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460" w:lineRule="exact"/>
              <w:ind w:left="105" w:leftChars="50" w:right="0"/>
              <w:jc w:val="left"/>
              <w:textAlignment w:val="auto"/>
              <w:rPr>
                <w:rFonts w:hint="eastAsia" w:ascii="Times New Roman" w:hAnsi="Times New Roman" w:eastAsia="宋体" w:cs="宋体"/>
                <w:color w:val="auto"/>
                <w:sz w:val="24"/>
                <w:szCs w:val="24"/>
                <w:highlight w:val="none"/>
              </w:rPr>
            </w:pPr>
            <w:r>
              <w:rPr>
                <w:rFonts w:hint="eastAsia" w:ascii="Times New Roman" w:hAnsi="Times New Roman" w:eastAsia="仿宋"/>
                <w:b w:val="0"/>
                <w:bCs/>
                <w:color w:val="auto"/>
                <w:kern w:val="0"/>
                <w:sz w:val="28"/>
                <w:szCs w:val="28"/>
                <w:highlight w:val="none"/>
                <w:lang w:val="en-US" w:eastAsia="zh-CN"/>
              </w:rPr>
              <w:t>浮动比例不得超过30%</w:t>
            </w:r>
          </w:p>
        </w:tc>
      </w:tr>
    </w:tbl>
    <w:p>
      <w:pPr>
        <w:shd w:val="clear"/>
        <w:rPr>
          <w:rFonts w:ascii="Times New Roman" w:hAnsi="Times New Roman"/>
          <w:highlight w:val="none"/>
        </w:rPr>
      </w:pPr>
    </w:p>
    <w:p>
      <w:pPr>
        <w:shd w:val="clear"/>
        <w:rPr>
          <w:rFonts w:hint="eastAsia" w:ascii="Times New Roman" w:hAnsi="Times New Roman" w:eastAsia="宋体" w:cs="宋体"/>
          <w:b/>
          <w:color w:val="000000"/>
          <w:sz w:val="28"/>
          <w:szCs w:val="28"/>
          <w:highlight w:val="none"/>
        </w:rPr>
      </w:pPr>
    </w:p>
    <w:p>
      <w:pPr>
        <w:pStyle w:val="4"/>
        <w:pageBreakBefore/>
        <w:shd w:val="clear"/>
        <w:spacing w:before="312" w:beforeLines="100" w:after="312" w:afterLines="100" w:line="360" w:lineRule="auto"/>
        <w:jc w:val="center"/>
        <w:rPr>
          <w:rFonts w:hint="eastAsia" w:ascii="Times New Roman" w:hAnsi="Times New Roman" w:eastAsia="宋体" w:cs="宋体"/>
          <w:color w:val="000000"/>
          <w:sz w:val="36"/>
          <w:szCs w:val="36"/>
          <w:highlight w:val="none"/>
          <w:lang w:val="zh-CN"/>
        </w:rPr>
      </w:pPr>
      <w:bookmarkStart w:id="14" w:name="_Toc28324"/>
      <w:bookmarkStart w:id="15" w:name="_Toc12359"/>
      <w:bookmarkStart w:id="16" w:name="_Toc2574"/>
      <w:bookmarkStart w:id="17" w:name="_Toc1535"/>
      <w:r>
        <w:rPr>
          <w:rFonts w:hint="eastAsia" w:ascii="Times New Roman" w:hAnsi="Times New Roman" w:eastAsia="宋体" w:cs="宋体"/>
          <w:color w:val="000000"/>
          <w:sz w:val="36"/>
          <w:szCs w:val="36"/>
          <w:highlight w:val="none"/>
          <w:lang w:val="zh-CN"/>
        </w:rPr>
        <w:t>第四章 比选应答文件格式</w:t>
      </w:r>
      <w:bookmarkEnd w:id="14"/>
      <w:bookmarkEnd w:id="15"/>
      <w:bookmarkEnd w:id="16"/>
      <w:bookmarkEnd w:id="17"/>
    </w:p>
    <w:p>
      <w:pPr>
        <w:shd w:val="clear"/>
        <w:rPr>
          <w:rFonts w:hint="eastAsia" w:ascii="Times New Roman" w:hAnsi="Times New Roman" w:eastAsia="宋体" w:cs="宋体"/>
          <w:color w:val="000000"/>
          <w:sz w:val="28"/>
          <w:szCs w:val="28"/>
          <w:highlight w:val="none"/>
        </w:rPr>
      </w:pPr>
    </w:p>
    <w:p>
      <w:pPr>
        <w:spacing w:line="360" w:lineRule="auto"/>
        <w:ind w:firstLine="560" w:firstLineChars="200"/>
        <w:rPr>
          <w:rFonts w:hint="eastAsia" w:ascii="Times New Roman" w:hAnsi="Times New Roman" w:eastAsia="仿宋"/>
          <w:b/>
          <w:bCs/>
          <w:color w:val="000000"/>
          <w:sz w:val="28"/>
          <w:szCs w:val="28"/>
        </w:rPr>
      </w:pPr>
      <w:r>
        <w:rPr>
          <w:rFonts w:hint="eastAsia" w:ascii="Times New Roman" w:hAnsi="Times New Roman" w:eastAsia="仿宋"/>
          <w:b/>
          <w:bCs/>
          <w:color w:val="000000"/>
          <w:sz w:val="28"/>
          <w:szCs w:val="28"/>
        </w:rPr>
        <w:t>比选应答文件应包括下列内容，并按此顺序组卷装订成册：</w:t>
      </w:r>
    </w:p>
    <w:p>
      <w:pPr>
        <w:spacing w:line="360" w:lineRule="auto"/>
        <w:ind w:firstLine="560" w:firstLineChars="200"/>
        <w:rPr>
          <w:rFonts w:ascii="Times New Roman" w:hAnsi="Times New Roman" w:eastAsia="仿宋"/>
          <w:color w:val="000000"/>
          <w:sz w:val="28"/>
          <w:szCs w:val="28"/>
        </w:rPr>
      </w:pPr>
      <w:r>
        <w:rPr>
          <w:rFonts w:ascii="Times New Roman" w:hAnsi="Times New Roman" w:eastAsia="仿宋"/>
          <w:color w:val="000000"/>
          <w:sz w:val="28"/>
          <w:szCs w:val="28"/>
        </w:rPr>
        <w:t>1</w:t>
      </w:r>
      <w:r>
        <w:rPr>
          <w:rFonts w:hint="eastAsia" w:ascii="Times New Roman" w:hAnsi="Times New Roman" w:eastAsia="仿宋"/>
          <w:color w:val="000000"/>
          <w:sz w:val="28"/>
          <w:szCs w:val="28"/>
        </w:rPr>
        <w:t>.</w:t>
      </w:r>
      <w:r>
        <w:rPr>
          <w:rFonts w:ascii="Times New Roman" w:hAnsi="Times New Roman" w:eastAsia="仿宋"/>
          <w:color w:val="000000"/>
          <w:sz w:val="28"/>
          <w:szCs w:val="28"/>
        </w:rPr>
        <w:t>比选申请函</w:t>
      </w:r>
    </w:p>
    <w:p>
      <w:pPr>
        <w:spacing w:line="360" w:lineRule="auto"/>
        <w:ind w:firstLine="560" w:firstLineChars="200"/>
        <w:rPr>
          <w:rFonts w:hint="eastAsia" w:ascii="Times New Roman" w:hAnsi="Times New Roman" w:eastAsia="仿宋"/>
          <w:color w:val="000000"/>
          <w:sz w:val="28"/>
          <w:szCs w:val="28"/>
        </w:rPr>
      </w:pPr>
      <w:r>
        <w:rPr>
          <w:rFonts w:ascii="Times New Roman" w:hAnsi="Times New Roman" w:eastAsia="仿宋"/>
          <w:color w:val="000000"/>
          <w:sz w:val="28"/>
          <w:szCs w:val="28"/>
        </w:rPr>
        <w:t>2</w:t>
      </w:r>
      <w:r>
        <w:rPr>
          <w:rFonts w:hint="eastAsia" w:ascii="Times New Roman" w:hAnsi="Times New Roman" w:eastAsia="仿宋"/>
          <w:color w:val="000000"/>
          <w:sz w:val="28"/>
          <w:szCs w:val="28"/>
        </w:rPr>
        <w:t>.</w:t>
      </w:r>
      <w:r>
        <w:rPr>
          <w:rFonts w:ascii="Times New Roman" w:hAnsi="Times New Roman" w:eastAsia="仿宋"/>
          <w:color w:val="000000"/>
          <w:sz w:val="28"/>
          <w:szCs w:val="28"/>
        </w:rPr>
        <w:t>法定代表人身份证明或授权委托书</w:t>
      </w:r>
      <w:r>
        <w:rPr>
          <w:rFonts w:hint="eastAsia" w:ascii="Times New Roman" w:hAnsi="Times New Roman" w:eastAsia="仿宋"/>
          <w:color w:val="000000"/>
          <w:sz w:val="28"/>
          <w:szCs w:val="28"/>
        </w:rPr>
        <w:t>（如法定代表人参加比选，还需提供法定代表人</w:t>
      </w:r>
      <w:r>
        <w:rPr>
          <w:rFonts w:hint="eastAsia" w:ascii="Times New Roman" w:hAnsi="Times New Roman" w:eastAsia="仿宋"/>
          <w:color w:val="000000"/>
          <w:sz w:val="28"/>
          <w:szCs w:val="28"/>
          <w:u w:val="single"/>
        </w:rPr>
        <w:t>近期</w:t>
      </w:r>
      <w:r>
        <w:rPr>
          <w:rFonts w:ascii="Times New Roman" w:hAnsi="Times New Roman" w:eastAsia="仿宋"/>
          <w:color w:val="000000"/>
          <w:sz w:val="28"/>
          <w:szCs w:val="28"/>
          <w:u w:val="single"/>
        </w:rPr>
        <w:t>在本单位社保证明</w:t>
      </w:r>
      <w:r>
        <w:rPr>
          <w:rFonts w:hint="eastAsia" w:ascii="Times New Roman" w:hAnsi="Times New Roman" w:eastAsia="仿宋"/>
          <w:color w:val="000000"/>
          <w:sz w:val="28"/>
          <w:szCs w:val="28"/>
        </w:rPr>
        <w:t>；如代理人参加比选，还需提供代理</w:t>
      </w:r>
      <w:r>
        <w:rPr>
          <w:rFonts w:ascii="Times New Roman" w:hAnsi="Times New Roman" w:eastAsia="仿宋"/>
          <w:color w:val="000000"/>
          <w:sz w:val="28"/>
          <w:szCs w:val="28"/>
        </w:rPr>
        <w:t>人身份证及</w:t>
      </w:r>
      <w:r>
        <w:rPr>
          <w:rFonts w:ascii="Times New Roman" w:hAnsi="Times New Roman" w:eastAsia="仿宋"/>
          <w:color w:val="000000"/>
          <w:sz w:val="28"/>
          <w:szCs w:val="28"/>
          <w:u w:val="single"/>
        </w:rPr>
        <w:t>近半年在本单位社保证明</w:t>
      </w:r>
      <w:r>
        <w:rPr>
          <w:rFonts w:hint="eastAsia" w:ascii="Times New Roman" w:hAnsi="Times New Roman" w:eastAsia="仿宋"/>
          <w:color w:val="000000"/>
          <w:sz w:val="28"/>
          <w:szCs w:val="28"/>
        </w:rPr>
        <w:t>）</w:t>
      </w:r>
    </w:p>
    <w:p>
      <w:pPr>
        <w:spacing w:line="360" w:lineRule="auto"/>
        <w:ind w:firstLine="560" w:firstLineChars="200"/>
        <w:rPr>
          <w:rFonts w:ascii="Times New Roman" w:hAnsi="Times New Roman" w:eastAsia="仿宋"/>
          <w:color w:val="000000"/>
          <w:kern w:val="0"/>
          <w:sz w:val="28"/>
          <w:szCs w:val="28"/>
        </w:rPr>
      </w:pPr>
      <w:r>
        <w:rPr>
          <w:rFonts w:ascii="Times New Roman" w:hAnsi="Times New Roman" w:eastAsia="仿宋"/>
          <w:color w:val="000000"/>
          <w:sz w:val="28"/>
          <w:szCs w:val="28"/>
        </w:rPr>
        <w:t>3</w:t>
      </w:r>
      <w:r>
        <w:rPr>
          <w:rFonts w:hint="eastAsia" w:ascii="Times New Roman" w:hAnsi="Times New Roman" w:eastAsia="仿宋"/>
          <w:color w:val="000000"/>
          <w:sz w:val="28"/>
          <w:szCs w:val="28"/>
        </w:rPr>
        <w:t>.</w:t>
      </w:r>
      <w:r>
        <w:rPr>
          <w:rFonts w:ascii="Times New Roman" w:hAnsi="Times New Roman" w:eastAsia="仿宋"/>
          <w:color w:val="000000"/>
          <w:kern w:val="0"/>
          <w:sz w:val="28"/>
          <w:szCs w:val="28"/>
        </w:rPr>
        <w:t>比选申请人基本情况表</w:t>
      </w:r>
      <w:r>
        <w:rPr>
          <w:rFonts w:hint="eastAsia" w:ascii="Times New Roman" w:hAnsi="Times New Roman" w:eastAsia="仿宋"/>
          <w:color w:val="000000"/>
          <w:kern w:val="0"/>
          <w:sz w:val="28"/>
          <w:szCs w:val="28"/>
        </w:rPr>
        <w:t>（附</w:t>
      </w:r>
      <w:r>
        <w:rPr>
          <w:rFonts w:ascii="Times New Roman" w:hAnsi="Times New Roman" w:eastAsia="仿宋"/>
          <w:color w:val="000000"/>
          <w:kern w:val="0"/>
          <w:sz w:val="28"/>
          <w:szCs w:val="28"/>
        </w:rPr>
        <w:t>资格条件相关证明材料</w:t>
      </w:r>
      <w:r>
        <w:rPr>
          <w:rFonts w:hint="eastAsia" w:ascii="Times New Roman" w:hAnsi="Times New Roman" w:eastAsia="仿宋"/>
          <w:color w:val="000000"/>
          <w:kern w:val="0"/>
          <w:sz w:val="28"/>
          <w:szCs w:val="28"/>
        </w:rPr>
        <w:t>）</w:t>
      </w:r>
    </w:p>
    <w:p>
      <w:pPr>
        <w:spacing w:line="360" w:lineRule="auto"/>
        <w:ind w:firstLine="560" w:firstLineChars="200"/>
        <w:rPr>
          <w:rFonts w:ascii="Times New Roman" w:hAnsi="Times New Roman" w:eastAsia="仿宋"/>
          <w:color w:val="000000"/>
          <w:sz w:val="28"/>
          <w:szCs w:val="28"/>
        </w:rPr>
      </w:pPr>
      <w:r>
        <w:rPr>
          <w:rFonts w:hint="eastAsia" w:ascii="Times New Roman" w:hAnsi="Times New Roman" w:eastAsia="仿宋"/>
          <w:color w:val="000000"/>
          <w:sz w:val="28"/>
          <w:szCs w:val="28"/>
        </w:rPr>
        <w:t>4.</w:t>
      </w:r>
      <w:r>
        <w:rPr>
          <w:rFonts w:ascii="Times New Roman" w:hAnsi="Times New Roman" w:eastAsia="仿宋"/>
          <w:color w:val="000000"/>
          <w:kern w:val="0"/>
          <w:sz w:val="28"/>
          <w:szCs w:val="28"/>
        </w:rPr>
        <w:t>拟委任主要人员汇总表</w:t>
      </w:r>
    </w:p>
    <w:p>
      <w:pPr>
        <w:spacing w:line="360" w:lineRule="auto"/>
        <w:ind w:firstLine="560" w:firstLineChars="200"/>
        <w:rPr>
          <w:rFonts w:ascii="Times New Roman" w:hAnsi="Times New Roman" w:eastAsia="仿宋"/>
          <w:color w:val="000000"/>
          <w:sz w:val="28"/>
          <w:szCs w:val="28"/>
        </w:rPr>
      </w:pPr>
      <w:r>
        <w:rPr>
          <w:rFonts w:hint="eastAsia" w:ascii="Times New Roman" w:hAnsi="Times New Roman" w:eastAsia="仿宋"/>
          <w:color w:val="000000"/>
          <w:sz w:val="28"/>
          <w:szCs w:val="28"/>
        </w:rPr>
        <w:t>5.</w:t>
      </w:r>
      <w:r>
        <w:rPr>
          <w:rFonts w:ascii="Times New Roman" w:hAnsi="Times New Roman" w:eastAsia="仿宋"/>
          <w:color w:val="000000"/>
          <w:kern w:val="0"/>
          <w:sz w:val="28"/>
          <w:szCs w:val="28"/>
        </w:rPr>
        <w:t>完成类似项目情况表（附业绩证明材料）</w:t>
      </w:r>
    </w:p>
    <w:p>
      <w:pPr>
        <w:spacing w:line="360" w:lineRule="auto"/>
        <w:ind w:firstLine="560" w:firstLineChars="200"/>
        <w:rPr>
          <w:rFonts w:ascii="Times New Roman" w:hAnsi="Times New Roman" w:eastAsia="仿宋"/>
          <w:color w:val="000000"/>
          <w:kern w:val="0"/>
          <w:sz w:val="28"/>
          <w:szCs w:val="28"/>
        </w:rPr>
      </w:pPr>
      <w:r>
        <w:rPr>
          <w:rFonts w:hint="eastAsia" w:ascii="Times New Roman" w:hAnsi="Times New Roman" w:eastAsia="仿宋"/>
          <w:color w:val="000000"/>
          <w:kern w:val="0"/>
          <w:sz w:val="28"/>
          <w:szCs w:val="28"/>
        </w:rPr>
        <w:t>6.</w:t>
      </w:r>
      <w:r>
        <w:rPr>
          <w:rFonts w:ascii="Times New Roman" w:hAnsi="Times New Roman" w:eastAsia="仿宋"/>
          <w:color w:val="000000"/>
          <w:kern w:val="0"/>
          <w:sz w:val="28"/>
          <w:szCs w:val="28"/>
        </w:rPr>
        <w:t>服务方案</w:t>
      </w:r>
    </w:p>
    <w:p>
      <w:pPr>
        <w:spacing w:line="360" w:lineRule="auto"/>
        <w:ind w:firstLine="560" w:firstLineChars="200"/>
        <w:rPr>
          <w:rFonts w:ascii="Times New Roman" w:hAnsi="Times New Roman" w:eastAsia="仿宋"/>
          <w:color w:val="000000"/>
          <w:kern w:val="0"/>
          <w:sz w:val="28"/>
          <w:szCs w:val="28"/>
        </w:rPr>
      </w:pPr>
      <w:r>
        <w:rPr>
          <w:rFonts w:hint="eastAsia" w:ascii="Times New Roman" w:hAnsi="Times New Roman" w:eastAsia="仿宋"/>
          <w:color w:val="000000"/>
          <w:kern w:val="0"/>
          <w:sz w:val="28"/>
          <w:szCs w:val="28"/>
        </w:rPr>
        <w:t>7.</w:t>
      </w:r>
      <w:r>
        <w:rPr>
          <w:rFonts w:ascii="Times New Roman" w:hAnsi="Times New Roman" w:eastAsia="仿宋"/>
          <w:color w:val="000000"/>
          <w:kern w:val="0"/>
          <w:sz w:val="28"/>
          <w:szCs w:val="28"/>
        </w:rPr>
        <w:t>服务事项承诺</w:t>
      </w:r>
    </w:p>
    <w:p>
      <w:pPr>
        <w:spacing w:line="360" w:lineRule="auto"/>
        <w:ind w:firstLine="560" w:firstLineChars="200"/>
        <w:rPr>
          <w:rFonts w:ascii="Times New Roman" w:hAnsi="Times New Roman" w:eastAsia="仿宋"/>
          <w:color w:val="000000"/>
          <w:kern w:val="0"/>
          <w:sz w:val="28"/>
          <w:szCs w:val="28"/>
        </w:rPr>
      </w:pPr>
      <w:r>
        <w:rPr>
          <w:rFonts w:hint="eastAsia" w:ascii="Times New Roman" w:hAnsi="Times New Roman" w:eastAsia="仿宋"/>
          <w:color w:val="000000"/>
          <w:kern w:val="0"/>
          <w:sz w:val="28"/>
          <w:szCs w:val="28"/>
        </w:rPr>
        <w:t>8.</w:t>
      </w:r>
      <w:r>
        <w:rPr>
          <w:rFonts w:ascii="Times New Roman" w:hAnsi="Times New Roman" w:eastAsia="仿宋"/>
          <w:color w:val="000000"/>
          <w:kern w:val="0"/>
          <w:sz w:val="28"/>
          <w:szCs w:val="28"/>
        </w:rPr>
        <w:t>比选申请人提供的其他资料</w:t>
      </w:r>
    </w:p>
    <w:p>
      <w:pPr>
        <w:spacing w:line="360" w:lineRule="auto"/>
        <w:ind w:firstLine="560" w:firstLineChars="200"/>
        <w:rPr>
          <w:rFonts w:ascii="Times New Roman" w:hAnsi="Times New Roman" w:eastAsia="仿宋"/>
          <w:color w:val="000000"/>
          <w:kern w:val="0"/>
          <w:sz w:val="28"/>
          <w:szCs w:val="28"/>
        </w:rPr>
      </w:pPr>
      <w:r>
        <w:rPr>
          <w:rFonts w:hint="eastAsia" w:ascii="Times New Roman" w:hAnsi="Times New Roman" w:eastAsia="仿宋"/>
          <w:color w:val="000000"/>
          <w:kern w:val="0"/>
          <w:sz w:val="28"/>
          <w:szCs w:val="28"/>
        </w:rPr>
        <w:t>9.</w:t>
      </w:r>
      <w:r>
        <w:rPr>
          <w:rFonts w:ascii="Times New Roman" w:hAnsi="Times New Roman" w:eastAsia="仿宋"/>
          <w:color w:val="000000"/>
          <w:kern w:val="0"/>
          <w:sz w:val="28"/>
          <w:szCs w:val="28"/>
        </w:rPr>
        <w:t>报价表</w:t>
      </w:r>
    </w:p>
    <w:p>
      <w:pPr>
        <w:shd w:val="clear"/>
        <w:autoSpaceDE w:val="0"/>
        <w:autoSpaceDN w:val="0"/>
        <w:adjustRightInd w:val="0"/>
        <w:spacing w:line="480" w:lineRule="auto"/>
        <w:rPr>
          <w:rFonts w:hint="eastAsia" w:ascii="Times New Roman" w:hAnsi="Times New Roman" w:eastAsia="宋体" w:cs="宋体"/>
          <w:b/>
          <w:color w:val="000000"/>
          <w:sz w:val="32"/>
          <w:szCs w:val="32"/>
          <w:highlight w:val="none"/>
          <w:u w:val="single"/>
        </w:rPr>
      </w:pPr>
    </w:p>
    <w:p>
      <w:pPr>
        <w:shd w:val="clear"/>
        <w:autoSpaceDE w:val="0"/>
        <w:autoSpaceDN w:val="0"/>
        <w:adjustRightInd w:val="0"/>
        <w:spacing w:line="480" w:lineRule="auto"/>
        <w:jc w:val="center"/>
        <w:rPr>
          <w:rFonts w:hint="eastAsia" w:ascii="Times New Roman" w:hAnsi="Times New Roman" w:eastAsia="宋体" w:cs="宋体"/>
          <w:b/>
          <w:color w:val="000000"/>
          <w:sz w:val="32"/>
          <w:szCs w:val="32"/>
          <w:highlight w:val="none"/>
          <w:u w:val="single"/>
        </w:rPr>
      </w:pPr>
    </w:p>
    <w:p>
      <w:pPr>
        <w:shd w:val="clear"/>
        <w:autoSpaceDE w:val="0"/>
        <w:autoSpaceDN w:val="0"/>
        <w:adjustRightInd w:val="0"/>
        <w:spacing w:line="480" w:lineRule="auto"/>
        <w:jc w:val="center"/>
        <w:rPr>
          <w:rFonts w:hint="eastAsia" w:ascii="Times New Roman" w:hAnsi="Times New Roman" w:eastAsia="宋体" w:cs="宋体"/>
          <w:b/>
          <w:color w:val="000000"/>
          <w:sz w:val="32"/>
          <w:szCs w:val="32"/>
          <w:highlight w:val="none"/>
          <w:u w:val="single"/>
        </w:rPr>
      </w:pPr>
    </w:p>
    <w:p>
      <w:pPr>
        <w:shd w:val="clear"/>
        <w:autoSpaceDE w:val="0"/>
        <w:autoSpaceDN w:val="0"/>
        <w:adjustRightInd w:val="0"/>
        <w:spacing w:line="480" w:lineRule="auto"/>
        <w:jc w:val="center"/>
        <w:rPr>
          <w:rFonts w:hint="eastAsia" w:ascii="Times New Roman" w:hAnsi="Times New Roman" w:eastAsia="宋体" w:cs="宋体"/>
          <w:b/>
          <w:color w:val="000000"/>
          <w:sz w:val="32"/>
          <w:szCs w:val="32"/>
          <w:highlight w:val="none"/>
          <w:u w:val="single"/>
        </w:rPr>
      </w:pPr>
    </w:p>
    <w:p>
      <w:pPr>
        <w:pStyle w:val="2"/>
        <w:rPr>
          <w:rFonts w:hint="eastAsia" w:ascii="Times New Roman" w:hAnsi="Times New Roman" w:eastAsia="宋体" w:cs="宋体"/>
          <w:b/>
          <w:color w:val="000000"/>
          <w:sz w:val="32"/>
          <w:szCs w:val="32"/>
          <w:highlight w:val="none"/>
          <w:u w:val="single"/>
        </w:rPr>
      </w:pPr>
    </w:p>
    <w:p>
      <w:pPr>
        <w:pStyle w:val="3"/>
        <w:rPr>
          <w:rFonts w:hint="eastAsia" w:ascii="Times New Roman" w:hAnsi="Times New Roman" w:eastAsia="宋体" w:cs="宋体"/>
          <w:b/>
          <w:color w:val="000000"/>
          <w:sz w:val="32"/>
          <w:szCs w:val="32"/>
          <w:highlight w:val="none"/>
          <w:u w:val="single"/>
        </w:rPr>
      </w:pPr>
    </w:p>
    <w:p>
      <w:pPr>
        <w:pStyle w:val="3"/>
        <w:rPr>
          <w:rFonts w:hint="eastAsia" w:ascii="Times New Roman" w:hAnsi="Times New Roman" w:eastAsia="宋体" w:cs="宋体"/>
          <w:b/>
          <w:color w:val="000000"/>
          <w:sz w:val="32"/>
          <w:szCs w:val="32"/>
          <w:highlight w:val="none"/>
          <w:u w:val="single"/>
        </w:rPr>
      </w:pPr>
    </w:p>
    <w:p>
      <w:pPr>
        <w:pStyle w:val="3"/>
        <w:rPr>
          <w:rFonts w:hint="eastAsia" w:ascii="Times New Roman" w:hAnsi="Times New Roman" w:eastAsia="宋体" w:cs="宋体"/>
          <w:b/>
          <w:color w:val="000000"/>
          <w:sz w:val="32"/>
          <w:szCs w:val="32"/>
          <w:highlight w:val="none"/>
          <w:u w:val="single"/>
        </w:rPr>
      </w:pPr>
    </w:p>
    <w:p>
      <w:pPr>
        <w:pStyle w:val="3"/>
        <w:rPr>
          <w:rFonts w:hint="eastAsia" w:ascii="Times New Roman" w:hAnsi="Times New Roman" w:eastAsia="宋体" w:cs="宋体"/>
          <w:b/>
          <w:color w:val="000000"/>
          <w:sz w:val="32"/>
          <w:szCs w:val="32"/>
          <w:highlight w:val="none"/>
          <w:u w:val="single"/>
        </w:rPr>
      </w:pPr>
    </w:p>
    <w:p>
      <w:pPr>
        <w:shd w:val="clear"/>
        <w:autoSpaceDE w:val="0"/>
        <w:autoSpaceDN w:val="0"/>
        <w:adjustRightInd w:val="0"/>
        <w:spacing w:line="480" w:lineRule="auto"/>
        <w:jc w:val="center"/>
        <w:rPr>
          <w:rFonts w:hint="eastAsia" w:ascii="Times New Roman" w:hAnsi="Times New Roman" w:eastAsia="宋体" w:cs="宋体"/>
          <w:b/>
          <w:color w:val="000000"/>
          <w:sz w:val="32"/>
          <w:szCs w:val="32"/>
          <w:highlight w:val="none"/>
          <w:u w:val="single"/>
        </w:rPr>
      </w:pPr>
    </w:p>
    <w:p>
      <w:pPr>
        <w:spacing w:line="480" w:lineRule="auto"/>
        <w:jc w:val="center"/>
        <w:rPr>
          <w:rFonts w:ascii="Times New Roman" w:hAnsi="Times New Roman" w:eastAsia="仿宋"/>
          <w:b/>
          <w:color w:val="000000"/>
          <w:sz w:val="44"/>
          <w:szCs w:val="44"/>
        </w:rPr>
      </w:pPr>
      <w:bookmarkStart w:id="18" w:name="_Toc16933"/>
      <w:r>
        <w:rPr>
          <w:rFonts w:ascii="Times New Roman" w:hAnsi="Times New Roman" w:eastAsia="仿宋"/>
          <w:b/>
          <w:color w:val="000000"/>
          <w:sz w:val="44"/>
          <w:szCs w:val="44"/>
        </w:rPr>
        <w:t>比 选 应 答 文 件</w:t>
      </w:r>
    </w:p>
    <w:p>
      <w:pPr>
        <w:spacing w:line="480" w:lineRule="auto"/>
        <w:jc w:val="left"/>
        <w:rPr>
          <w:rFonts w:ascii="Times New Roman" w:hAnsi="Times New Roman" w:eastAsia="仿宋"/>
          <w:b/>
          <w:color w:val="000000"/>
          <w:sz w:val="28"/>
          <w:szCs w:val="28"/>
        </w:rPr>
      </w:pPr>
    </w:p>
    <w:p>
      <w:pPr>
        <w:spacing w:line="480" w:lineRule="auto"/>
        <w:rPr>
          <w:rFonts w:ascii="Times New Roman" w:hAnsi="Times New Roman" w:eastAsia="仿宋"/>
          <w:b/>
          <w:color w:val="000000"/>
          <w:sz w:val="28"/>
          <w:szCs w:val="28"/>
        </w:rPr>
      </w:pPr>
    </w:p>
    <w:p>
      <w:pPr>
        <w:spacing w:line="480" w:lineRule="auto"/>
        <w:rPr>
          <w:rFonts w:ascii="Times New Roman" w:hAnsi="Times New Roman" w:eastAsia="仿宋"/>
          <w:b/>
          <w:color w:val="000000"/>
          <w:sz w:val="28"/>
          <w:szCs w:val="28"/>
        </w:rPr>
      </w:pPr>
    </w:p>
    <w:p>
      <w:pPr>
        <w:spacing w:line="480" w:lineRule="auto"/>
        <w:jc w:val="center"/>
        <w:rPr>
          <w:rFonts w:ascii="Times New Roman" w:hAnsi="Times New Roman" w:eastAsia="仿宋"/>
          <w:b/>
          <w:color w:val="000000"/>
          <w:sz w:val="32"/>
          <w:szCs w:val="32"/>
          <w:u w:val="single"/>
        </w:rPr>
      </w:pPr>
      <w:r>
        <w:rPr>
          <w:rFonts w:ascii="Times New Roman" w:hAnsi="Times New Roman" w:eastAsia="仿宋"/>
          <w:b/>
          <w:color w:val="000000"/>
          <w:sz w:val="32"/>
          <w:szCs w:val="32"/>
        </w:rPr>
        <w:t>比选申请人：（盖单位章）</w:t>
      </w:r>
    </w:p>
    <w:p>
      <w:pPr>
        <w:spacing w:line="480" w:lineRule="auto"/>
        <w:ind w:firstLine="3360" w:firstLineChars="1200"/>
        <w:jc w:val="center"/>
        <w:rPr>
          <w:rFonts w:ascii="Times New Roman" w:hAnsi="Times New Roman" w:eastAsia="仿宋"/>
          <w:b/>
          <w:color w:val="000000"/>
          <w:sz w:val="28"/>
          <w:szCs w:val="28"/>
        </w:rPr>
      </w:pPr>
    </w:p>
    <w:p>
      <w:pPr>
        <w:spacing w:line="480" w:lineRule="auto"/>
        <w:jc w:val="center"/>
        <w:rPr>
          <w:rFonts w:ascii="Times New Roman" w:hAnsi="Times New Roman" w:eastAsia="仿宋"/>
          <w:b/>
          <w:color w:val="000000"/>
          <w:sz w:val="32"/>
          <w:szCs w:val="32"/>
          <w:u w:val="single"/>
        </w:rPr>
      </w:pPr>
      <w:r>
        <w:rPr>
          <w:rFonts w:ascii="Times New Roman" w:hAnsi="Times New Roman" w:eastAsia="仿宋"/>
          <w:b/>
          <w:color w:val="000000"/>
          <w:sz w:val="32"/>
          <w:szCs w:val="32"/>
        </w:rPr>
        <w:t>法定代表人或其委托代理人：（签字）</w:t>
      </w:r>
    </w:p>
    <w:p>
      <w:pPr>
        <w:spacing w:line="480" w:lineRule="auto"/>
        <w:jc w:val="left"/>
        <w:rPr>
          <w:rFonts w:ascii="Times New Roman" w:hAnsi="Times New Roman" w:eastAsia="仿宋"/>
          <w:b/>
          <w:color w:val="000000"/>
          <w:sz w:val="28"/>
          <w:szCs w:val="28"/>
          <w:u w:val="single"/>
        </w:rPr>
      </w:pPr>
    </w:p>
    <w:p>
      <w:pPr>
        <w:spacing w:line="480" w:lineRule="auto"/>
        <w:jc w:val="left"/>
        <w:rPr>
          <w:rFonts w:ascii="Times New Roman" w:hAnsi="Times New Roman" w:eastAsia="仿宋"/>
          <w:b/>
          <w:color w:val="000000"/>
          <w:sz w:val="28"/>
          <w:szCs w:val="28"/>
          <w:u w:val="single"/>
        </w:rPr>
      </w:pPr>
    </w:p>
    <w:p>
      <w:pPr>
        <w:spacing w:line="480" w:lineRule="auto"/>
        <w:jc w:val="left"/>
        <w:rPr>
          <w:rFonts w:ascii="Times New Roman" w:hAnsi="Times New Roman" w:eastAsia="仿宋"/>
          <w:b/>
          <w:color w:val="000000"/>
          <w:sz w:val="28"/>
          <w:szCs w:val="28"/>
          <w:u w:val="single"/>
        </w:rPr>
      </w:pPr>
    </w:p>
    <w:p>
      <w:pPr>
        <w:spacing w:line="480" w:lineRule="auto"/>
        <w:jc w:val="left"/>
        <w:rPr>
          <w:rFonts w:ascii="Times New Roman" w:hAnsi="Times New Roman" w:eastAsia="仿宋"/>
          <w:b/>
          <w:color w:val="000000"/>
          <w:sz w:val="28"/>
          <w:szCs w:val="28"/>
          <w:u w:val="single"/>
        </w:rPr>
      </w:pPr>
    </w:p>
    <w:p>
      <w:pPr>
        <w:spacing w:line="480" w:lineRule="auto"/>
        <w:jc w:val="left"/>
        <w:rPr>
          <w:rFonts w:ascii="Times New Roman" w:hAnsi="Times New Roman" w:eastAsia="仿宋"/>
          <w:b/>
          <w:color w:val="000000"/>
          <w:sz w:val="28"/>
          <w:szCs w:val="28"/>
          <w:u w:val="single"/>
        </w:rPr>
      </w:pPr>
    </w:p>
    <w:p>
      <w:pPr>
        <w:spacing w:line="480" w:lineRule="auto"/>
        <w:jc w:val="center"/>
        <w:rPr>
          <w:rFonts w:ascii="Times New Roman" w:hAnsi="Times New Roman" w:eastAsia="仿宋"/>
          <w:b/>
          <w:color w:val="000000"/>
          <w:sz w:val="28"/>
          <w:szCs w:val="28"/>
        </w:rPr>
      </w:pPr>
      <w:r>
        <w:rPr>
          <w:rFonts w:ascii="Times New Roman" w:hAnsi="Times New Roman" w:eastAsia="仿宋"/>
          <w:b/>
          <w:color w:val="000000"/>
          <w:sz w:val="28"/>
          <w:szCs w:val="28"/>
        </w:rPr>
        <w:t>年    月    日</w:t>
      </w:r>
    </w:p>
    <w:p>
      <w:pPr>
        <w:pageBreakBefore/>
        <w:shd w:val="clear"/>
        <w:spacing w:line="480" w:lineRule="auto"/>
        <w:jc w:val="center"/>
        <w:outlineLvl w:val="0"/>
        <w:rPr>
          <w:rFonts w:hint="eastAsia" w:ascii="Times New Roman" w:hAnsi="Times New Roman" w:eastAsia="宋体" w:cs="宋体"/>
          <w:b/>
          <w:color w:val="000000"/>
          <w:sz w:val="32"/>
          <w:szCs w:val="32"/>
          <w:highlight w:val="none"/>
        </w:rPr>
      </w:pPr>
      <w:r>
        <w:rPr>
          <w:rFonts w:hint="eastAsia" w:ascii="Times New Roman" w:hAnsi="Times New Roman" w:eastAsia="宋体" w:cs="宋体"/>
          <w:b/>
          <w:color w:val="000000"/>
          <w:sz w:val="32"/>
          <w:szCs w:val="32"/>
          <w:highlight w:val="none"/>
        </w:rPr>
        <w:t>一、比选申请函</w:t>
      </w:r>
      <w:bookmarkEnd w:id="18"/>
    </w:p>
    <w:p>
      <w:pPr>
        <w:shd w:val="clear"/>
        <w:spacing w:line="480" w:lineRule="auto"/>
        <w:jc w:val="center"/>
        <w:rPr>
          <w:rFonts w:hint="eastAsia" w:ascii="Times New Roman" w:hAnsi="Times New Roman" w:eastAsia="宋体" w:cs="宋体"/>
          <w:b/>
          <w:color w:val="000000"/>
          <w:sz w:val="28"/>
          <w:szCs w:val="28"/>
          <w:highlight w:val="none"/>
        </w:rPr>
      </w:pPr>
    </w:p>
    <w:p>
      <w:pPr>
        <w:spacing w:line="360" w:lineRule="auto"/>
        <w:ind w:firstLine="560" w:firstLineChars="200"/>
        <w:rPr>
          <w:rFonts w:hint="eastAsia" w:ascii="Times New Roman" w:hAnsi="Times New Roman" w:eastAsia="仿宋"/>
          <w:color w:val="000000"/>
          <w:kern w:val="0"/>
          <w:sz w:val="28"/>
          <w:szCs w:val="28"/>
        </w:rPr>
      </w:pPr>
      <w:r>
        <w:rPr>
          <w:rFonts w:hint="eastAsia" w:ascii="Times New Roman" w:hAnsi="Times New Roman" w:eastAsia="仿宋"/>
          <w:color w:val="000000"/>
          <w:kern w:val="0"/>
          <w:sz w:val="28"/>
          <w:szCs w:val="28"/>
        </w:rPr>
        <w:t xml:space="preserve">致：  （业主单位名称）   </w:t>
      </w:r>
    </w:p>
    <w:p>
      <w:pPr>
        <w:pStyle w:val="2"/>
        <w:rPr>
          <w:rFonts w:hint="eastAsia"/>
          <w:lang w:eastAsia="zh-CN"/>
        </w:rPr>
      </w:pPr>
    </w:p>
    <w:p>
      <w:pPr>
        <w:spacing w:line="360" w:lineRule="auto"/>
        <w:ind w:firstLine="560" w:firstLineChars="200"/>
        <w:rPr>
          <w:rFonts w:hint="eastAsia" w:ascii="Times New Roman" w:hAnsi="Times New Roman" w:eastAsia="仿宋"/>
          <w:color w:val="000000"/>
          <w:kern w:val="0"/>
          <w:sz w:val="28"/>
          <w:szCs w:val="28"/>
        </w:rPr>
      </w:pPr>
      <w:r>
        <w:rPr>
          <w:rFonts w:hint="eastAsia" w:ascii="Times New Roman" w:hAnsi="Times New Roman" w:eastAsia="仿宋"/>
          <w:color w:val="000000"/>
          <w:kern w:val="0"/>
          <w:sz w:val="28"/>
          <w:szCs w:val="28"/>
        </w:rPr>
        <w:t>1．根据已收到的</w:t>
      </w:r>
      <w:r>
        <w:rPr>
          <w:rFonts w:hint="eastAsia" w:eastAsia="仿宋"/>
          <w:color w:val="000000"/>
          <w:kern w:val="0"/>
          <w:sz w:val="28"/>
          <w:szCs w:val="28"/>
          <w:u w:val="single"/>
          <w:lang w:val="en-US" w:eastAsia="zh-CN"/>
        </w:rPr>
        <w:t xml:space="preserve">                   </w:t>
      </w:r>
      <w:r>
        <w:rPr>
          <w:rFonts w:hint="eastAsia" w:ascii="Times New Roman" w:hAnsi="Times New Roman" w:eastAsia="仿宋"/>
          <w:color w:val="000000"/>
          <w:kern w:val="0"/>
          <w:sz w:val="28"/>
          <w:szCs w:val="28"/>
        </w:rPr>
        <w:t xml:space="preserve">（项目名称）比选文件，遵照《中华人民共和国政府采购法》等有关规定，我公司经研究比选文件的内容后，我方承诺按上述比选文件及相关法律规章等条件承担招标代理服务。 </w:t>
      </w:r>
    </w:p>
    <w:p>
      <w:pPr>
        <w:spacing w:line="360" w:lineRule="auto"/>
        <w:ind w:firstLine="560" w:firstLineChars="200"/>
        <w:rPr>
          <w:rFonts w:hint="eastAsia" w:ascii="Times New Roman" w:hAnsi="Times New Roman" w:eastAsia="仿宋"/>
          <w:color w:val="000000"/>
          <w:kern w:val="0"/>
          <w:sz w:val="28"/>
          <w:szCs w:val="28"/>
        </w:rPr>
      </w:pPr>
      <w:r>
        <w:rPr>
          <w:rFonts w:hint="eastAsia" w:ascii="Times New Roman" w:hAnsi="Times New Roman" w:eastAsia="仿宋"/>
          <w:color w:val="000000"/>
          <w:kern w:val="0"/>
          <w:sz w:val="28"/>
          <w:szCs w:val="28"/>
        </w:rPr>
        <w:t xml:space="preserve">2．如果我方中选，保证按照采购人的要求在规定期限内完成招标代理工作。 </w:t>
      </w:r>
    </w:p>
    <w:p>
      <w:pPr>
        <w:spacing w:line="360" w:lineRule="auto"/>
        <w:ind w:firstLine="560" w:firstLineChars="200"/>
        <w:rPr>
          <w:rFonts w:hint="eastAsia" w:ascii="Times New Roman" w:hAnsi="Times New Roman" w:eastAsia="仿宋"/>
          <w:color w:val="000000"/>
          <w:kern w:val="0"/>
          <w:sz w:val="28"/>
          <w:szCs w:val="28"/>
        </w:rPr>
      </w:pPr>
      <w:r>
        <w:rPr>
          <w:rFonts w:hint="eastAsia" w:ascii="Times New Roman" w:hAnsi="Times New Roman" w:eastAsia="仿宋"/>
          <w:color w:val="000000"/>
          <w:kern w:val="0"/>
          <w:sz w:val="28"/>
          <w:szCs w:val="28"/>
        </w:rPr>
        <w:t xml:space="preserve">3．如果我方中选，我方承诺招标代理工作达到国家及地方关于政府采购的相关要求并达到采购人满意。 </w:t>
      </w:r>
    </w:p>
    <w:p>
      <w:pPr>
        <w:spacing w:line="360" w:lineRule="auto"/>
        <w:ind w:firstLine="560" w:firstLineChars="200"/>
        <w:rPr>
          <w:rFonts w:hint="eastAsia" w:ascii="Times New Roman" w:hAnsi="Times New Roman" w:eastAsia="仿宋"/>
          <w:color w:val="000000"/>
          <w:kern w:val="0"/>
          <w:sz w:val="28"/>
          <w:szCs w:val="28"/>
        </w:rPr>
      </w:pPr>
      <w:r>
        <w:rPr>
          <w:rFonts w:hint="eastAsia" w:ascii="Times New Roman" w:hAnsi="Times New Roman" w:eastAsia="仿宋"/>
          <w:color w:val="000000"/>
          <w:kern w:val="0"/>
          <w:sz w:val="28"/>
          <w:szCs w:val="28"/>
        </w:rPr>
        <w:t xml:space="preserve">4．我方同意所递交的比选应答文件在规定的比选有效期内（从递交参选文件截止之日起90日）有效，在此期间内我方的参选有可能中选，我方将受此拘束。 </w:t>
      </w:r>
    </w:p>
    <w:p>
      <w:pPr>
        <w:spacing w:line="360" w:lineRule="auto"/>
        <w:ind w:firstLine="560" w:firstLineChars="200"/>
        <w:rPr>
          <w:rFonts w:hint="eastAsia" w:ascii="Times New Roman" w:hAnsi="Times New Roman" w:eastAsia="仿宋"/>
          <w:color w:val="000000"/>
          <w:kern w:val="0"/>
          <w:sz w:val="28"/>
          <w:szCs w:val="28"/>
        </w:rPr>
      </w:pPr>
      <w:r>
        <w:rPr>
          <w:rFonts w:hint="eastAsia" w:ascii="Times New Roman" w:hAnsi="Times New Roman" w:eastAsia="仿宋"/>
          <w:color w:val="000000"/>
          <w:kern w:val="0"/>
          <w:sz w:val="28"/>
          <w:szCs w:val="28"/>
        </w:rPr>
        <w:t xml:space="preserve">5．我方同意如我方中选后采购人对我方所提供的服务不满意可随时中止合同。 </w:t>
      </w:r>
    </w:p>
    <w:p>
      <w:pPr>
        <w:widowControl/>
        <w:shd w:val="clear" w:color="auto"/>
        <w:wordWrap w:val="0"/>
        <w:snapToGrid w:val="0"/>
        <w:spacing w:line="360" w:lineRule="auto"/>
        <w:jc w:val="left"/>
        <w:rPr>
          <w:rFonts w:hint="eastAsia" w:ascii="Times New Roman" w:hAnsi="Times New Roman" w:eastAsia="宋体" w:cs="宋体"/>
          <w:color w:val="000000"/>
          <w:sz w:val="28"/>
          <w:szCs w:val="28"/>
          <w:highlight w:val="none"/>
        </w:rPr>
      </w:pPr>
    </w:p>
    <w:p>
      <w:pPr>
        <w:widowControl/>
        <w:shd w:val="clear" w:color="auto"/>
        <w:wordWrap w:val="0"/>
        <w:snapToGrid w:val="0"/>
        <w:spacing w:line="360" w:lineRule="auto"/>
        <w:ind w:firstLine="3640" w:firstLineChars="1300"/>
        <w:jc w:val="left"/>
        <w:rPr>
          <w:rFonts w:hint="eastAsia" w:ascii="Times New Roman" w:hAnsi="Times New Roman" w:eastAsia="CESI仿宋-GB2312" w:cs="宋体"/>
          <w:color w:val="000000"/>
          <w:sz w:val="28"/>
          <w:szCs w:val="28"/>
          <w:highlight w:val="none"/>
        </w:rPr>
      </w:pPr>
      <w:r>
        <w:rPr>
          <w:rFonts w:hint="eastAsia" w:ascii="Times New Roman" w:hAnsi="Times New Roman" w:eastAsia="CESI仿宋-GB2312" w:cs="宋体"/>
          <w:color w:val="000000"/>
          <w:sz w:val="28"/>
          <w:szCs w:val="28"/>
          <w:highlight w:val="none"/>
        </w:rPr>
        <w:t xml:space="preserve">比选申请人（盖章）： </w:t>
      </w:r>
    </w:p>
    <w:p>
      <w:pPr>
        <w:widowControl/>
        <w:shd w:val="clear" w:color="auto"/>
        <w:wordWrap w:val="0"/>
        <w:snapToGrid w:val="0"/>
        <w:spacing w:line="360" w:lineRule="auto"/>
        <w:ind w:firstLine="3640" w:firstLineChars="1300"/>
        <w:jc w:val="left"/>
        <w:rPr>
          <w:rFonts w:hint="eastAsia" w:ascii="Times New Roman" w:hAnsi="Times New Roman" w:eastAsia="CESI仿宋-GB2312" w:cs="宋体"/>
          <w:color w:val="000000"/>
          <w:sz w:val="28"/>
          <w:szCs w:val="28"/>
          <w:highlight w:val="none"/>
        </w:rPr>
      </w:pPr>
      <w:r>
        <w:rPr>
          <w:rFonts w:hint="eastAsia" w:ascii="Times New Roman" w:hAnsi="Times New Roman" w:eastAsia="CESI仿宋-GB2312" w:cs="宋体"/>
          <w:color w:val="000000"/>
          <w:sz w:val="28"/>
          <w:szCs w:val="28"/>
          <w:highlight w:val="none"/>
        </w:rPr>
        <w:t xml:space="preserve">法定代表人或委托代理人（签字）： </w:t>
      </w:r>
    </w:p>
    <w:p>
      <w:pPr>
        <w:widowControl/>
        <w:shd w:val="clear" w:color="auto"/>
        <w:wordWrap w:val="0"/>
        <w:snapToGrid w:val="0"/>
        <w:spacing w:line="360" w:lineRule="auto"/>
        <w:jc w:val="left"/>
        <w:rPr>
          <w:rFonts w:hint="eastAsia" w:ascii="Times New Roman" w:hAnsi="Times New Roman" w:eastAsia="CESI仿宋-GB2312" w:cs="宋体"/>
          <w:color w:val="000000"/>
          <w:sz w:val="28"/>
          <w:szCs w:val="28"/>
          <w:highlight w:val="none"/>
        </w:rPr>
      </w:pPr>
      <w:r>
        <w:rPr>
          <w:rFonts w:hint="eastAsia" w:ascii="Times New Roman" w:hAnsi="Times New Roman" w:eastAsia="CESI仿宋-GB2312" w:cs="宋体"/>
          <w:color w:val="000000"/>
          <w:sz w:val="28"/>
          <w:szCs w:val="28"/>
          <w:highlight w:val="none"/>
        </w:rPr>
        <w:t xml:space="preserve"> </w:t>
      </w:r>
      <w:r>
        <w:rPr>
          <w:rFonts w:hint="eastAsia" w:ascii="Times New Roman" w:hAnsi="Times New Roman" w:eastAsia="CESI仿宋-GB2312" w:cs="宋体"/>
          <w:color w:val="000000"/>
          <w:sz w:val="28"/>
          <w:szCs w:val="28"/>
          <w:highlight w:val="none"/>
          <w:lang w:val="en-US" w:eastAsia="zh-CN"/>
        </w:rPr>
        <w:t xml:space="preserve">                               </w:t>
      </w:r>
      <w:r>
        <w:rPr>
          <w:rFonts w:hint="eastAsia" w:ascii="Times New Roman" w:hAnsi="Times New Roman" w:eastAsia="CESI仿宋-GB2312" w:cs="宋体"/>
          <w:color w:val="000000"/>
          <w:sz w:val="28"/>
          <w:szCs w:val="28"/>
          <w:highlight w:val="none"/>
        </w:rPr>
        <w:t>年    月    日</w:t>
      </w:r>
    </w:p>
    <w:p>
      <w:pPr>
        <w:pStyle w:val="17"/>
        <w:jc w:val="center"/>
        <w:rPr>
          <w:rFonts w:ascii="Times New Roman" w:hAnsi="Times New Roman" w:eastAsia="仿宋"/>
          <w:b/>
          <w:bCs/>
          <w:color w:val="000000"/>
          <w:sz w:val="32"/>
          <w:szCs w:val="28"/>
        </w:rPr>
      </w:pPr>
    </w:p>
    <w:p>
      <w:pPr>
        <w:pStyle w:val="17"/>
        <w:jc w:val="center"/>
        <w:rPr>
          <w:rFonts w:ascii="Times New Roman" w:hAnsi="Times New Roman" w:eastAsia="仿宋"/>
          <w:b/>
          <w:bCs/>
          <w:color w:val="000000"/>
          <w:sz w:val="32"/>
          <w:szCs w:val="28"/>
        </w:rPr>
      </w:pPr>
    </w:p>
    <w:p>
      <w:pPr>
        <w:pStyle w:val="17"/>
        <w:jc w:val="center"/>
        <w:rPr>
          <w:rFonts w:ascii="Times New Roman" w:hAnsi="Times New Roman" w:eastAsia="仿宋"/>
          <w:b/>
          <w:bCs/>
          <w:color w:val="000000"/>
          <w:sz w:val="32"/>
          <w:szCs w:val="28"/>
        </w:rPr>
      </w:pPr>
    </w:p>
    <w:p>
      <w:pPr>
        <w:pStyle w:val="17"/>
        <w:jc w:val="center"/>
        <w:rPr>
          <w:rFonts w:ascii="Times New Roman" w:hAnsi="Times New Roman" w:eastAsia="仿宋"/>
          <w:b/>
          <w:bCs/>
          <w:color w:val="000000"/>
          <w:sz w:val="32"/>
          <w:szCs w:val="28"/>
        </w:rPr>
      </w:pPr>
      <w:r>
        <w:rPr>
          <w:rFonts w:ascii="Times New Roman" w:hAnsi="Times New Roman" w:eastAsia="仿宋"/>
          <w:b/>
          <w:bCs/>
          <w:color w:val="000000"/>
          <w:sz w:val="32"/>
          <w:szCs w:val="28"/>
        </w:rPr>
        <w:t>二、法定代表人身份证明或法定代表人的授权委托书</w:t>
      </w:r>
    </w:p>
    <w:p>
      <w:pPr>
        <w:jc w:val="center"/>
        <w:rPr>
          <w:rFonts w:ascii="Times New Roman" w:hAnsi="Times New Roman" w:eastAsia="仿宋"/>
          <w:b/>
          <w:color w:val="000000"/>
          <w:sz w:val="32"/>
          <w:szCs w:val="32"/>
        </w:rPr>
      </w:pPr>
    </w:p>
    <w:p>
      <w:pPr>
        <w:rPr>
          <w:rFonts w:ascii="Times New Roman" w:hAnsi="Times New Roman" w:eastAsia="仿宋"/>
          <w:b/>
          <w:color w:val="000000"/>
          <w:sz w:val="28"/>
          <w:szCs w:val="28"/>
        </w:rPr>
      </w:pPr>
      <w:r>
        <w:rPr>
          <w:rFonts w:ascii="Times New Roman" w:hAnsi="Times New Roman" w:eastAsia="仿宋"/>
          <w:b/>
          <w:color w:val="000000"/>
          <w:sz w:val="28"/>
          <w:szCs w:val="28"/>
        </w:rPr>
        <w:t>（一）法定代表人身份证明</w:t>
      </w:r>
    </w:p>
    <w:p>
      <w:pPr>
        <w:rPr>
          <w:rFonts w:ascii="Times New Roman" w:hAnsi="Times New Roman" w:eastAsia="仿宋"/>
          <w:color w:val="000000"/>
          <w:sz w:val="32"/>
          <w:szCs w:val="32"/>
        </w:rPr>
      </w:pPr>
    </w:p>
    <w:p>
      <w:pPr>
        <w:rPr>
          <w:rFonts w:ascii="Times New Roman" w:hAnsi="Times New Roman" w:eastAsia="仿宋"/>
          <w:color w:val="000000"/>
          <w:sz w:val="28"/>
          <w:szCs w:val="28"/>
        </w:rPr>
      </w:pPr>
      <w:r>
        <w:rPr>
          <w:rFonts w:ascii="Times New Roman" w:hAnsi="Times New Roman" w:eastAsia="仿宋"/>
          <w:color w:val="000000"/>
          <w:sz w:val="28"/>
          <w:szCs w:val="28"/>
        </w:rPr>
        <w:t>比选申请人名称：</w:t>
      </w:r>
    </w:p>
    <w:p>
      <w:pPr>
        <w:rPr>
          <w:rFonts w:ascii="Times New Roman" w:hAnsi="Times New Roman" w:eastAsia="仿宋"/>
          <w:color w:val="000000"/>
          <w:sz w:val="28"/>
          <w:szCs w:val="28"/>
        </w:rPr>
      </w:pPr>
      <w:r>
        <w:rPr>
          <w:rFonts w:ascii="Times New Roman" w:hAnsi="Times New Roman" w:eastAsia="仿宋"/>
          <w:color w:val="000000"/>
          <w:sz w:val="28"/>
          <w:szCs w:val="28"/>
        </w:rPr>
        <w:t>单位性质：</w:t>
      </w:r>
    </w:p>
    <w:p>
      <w:pPr>
        <w:rPr>
          <w:rFonts w:ascii="Times New Roman" w:hAnsi="Times New Roman" w:eastAsia="仿宋"/>
          <w:color w:val="000000"/>
          <w:sz w:val="28"/>
          <w:szCs w:val="28"/>
        </w:rPr>
      </w:pPr>
      <w:r>
        <w:rPr>
          <w:rFonts w:ascii="Times New Roman" w:hAnsi="Times New Roman" w:eastAsia="仿宋"/>
          <w:color w:val="000000"/>
          <w:sz w:val="28"/>
          <w:szCs w:val="28"/>
        </w:rPr>
        <w:t>地址：</w:t>
      </w:r>
    </w:p>
    <w:p>
      <w:pPr>
        <w:rPr>
          <w:rFonts w:ascii="Times New Roman" w:hAnsi="Times New Roman" w:eastAsia="仿宋"/>
          <w:color w:val="000000"/>
          <w:sz w:val="28"/>
          <w:szCs w:val="28"/>
        </w:rPr>
      </w:pPr>
      <w:r>
        <w:rPr>
          <w:rFonts w:ascii="Times New Roman" w:hAnsi="Times New Roman" w:eastAsia="仿宋"/>
          <w:color w:val="000000"/>
          <w:sz w:val="28"/>
          <w:szCs w:val="28"/>
        </w:rPr>
        <w:t>成立时间：   年   月   日</w:t>
      </w:r>
    </w:p>
    <w:p>
      <w:pPr>
        <w:rPr>
          <w:rFonts w:ascii="Times New Roman" w:hAnsi="Times New Roman" w:eastAsia="仿宋"/>
          <w:color w:val="000000"/>
          <w:sz w:val="28"/>
          <w:szCs w:val="28"/>
        </w:rPr>
      </w:pPr>
      <w:r>
        <w:rPr>
          <w:rFonts w:ascii="Times New Roman" w:hAnsi="Times New Roman" w:eastAsia="仿宋"/>
          <w:color w:val="000000"/>
          <w:sz w:val="28"/>
          <w:szCs w:val="28"/>
        </w:rPr>
        <w:t>姓名：</w:t>
      </w:r>
      <w:r>
        <w:rPr>
          <w:rFonts w:hint="eastAsia" w:ascii="Times New Roman" w:hAnsi="Times New Roman" w:eastAsia="仿宋"/>
          <w:color w:val="000000"/>
          <w:sz w:val="28"/>
          <w:szCs w:val="28"/>
          <w:u w:val="single"/>
        </w:rPr>
        <w:t>　　　　</w:t>
      </w:r>
      <w:r>
        <w:rPr>
          <w:rFonts w:ascii="Times New Roman" w:hAnsi="Times New Roman" w:eastAsia="仿宋"/>
          <w:color w:val="000000"/>
          <w:sz w:val="28"/>
          <w:szCs w:val="28"/>
        </w:rPr>
        <w:t>（法定代表人亲笔签字）</w:t>
      </w:r>
    </w:p>
    <w:p>
      <w:pPr>
        <w:rPr>
          <w:rFonts w:ascii="Times New Roman" w:hAnsi="Times New Roman" w:eastAsia="仿宋"/>
          <w:color w:val="000000"/>
          <w:sz w:val="28"/>
          <w:szCs w:val="28"/>
        </w:rPr>
      </w:pPr>
      <w:r>
        <w:rPr>
          <w:rFonts w:ascii="Times New Roman" w:hAnsi="Times New Roman" w:eastAsia="仿宋"/>
          <w:color w:val="000000"/>
          <w:sz w:val="28"/>
          <w:szCs w:val="28"/>
        </w:rPr>
        <w:t>性别：</w:t>
      </w:r>
      <w:r>
        <w:rPr>
          <w:rFonts w:hint="eastAsia" w:ascii="Times New Roman" w:hAnsi="Times New Roman" w:eastAsia="仿宋"/>
          <w:color w:val="000000"/>
          <w:sz w:val="28"/>
          <w:szCs w:val="28"/>
        </w:rPr>
        <w:t>　</w:t>
      </w:r>
      <w:r>
        <w:rPr>
          <w:rFonts w:ascii="Times New Roman" w:hAnsi="Times New Roman" w:eastAsia="仿宋"/>
          <w:color w:val="000000"/>
          <w:sz w:val="28"/>
          <w:szCs w:val="28"/>
        </w:rPr>
        <w:t xml:space="preserve"> 年龄：</w:t>
      </w:r>
    </w:p>
    <w:p>
      <w:pPr>
        <w:rPr>
          <w:rFonts w:ascii="Times New Roman" w:hAnsi="Times New Roman" w:eastAsia="仿宋"/>
          <w:color w:val="000000"/>
          <w:sz w:val="28"/>
          <w:szCs w:val="28"/>
        </w:rPr>
      </w:pPr>
      <w:r>
        <w:rPr>
          <w:rFonts w:ascii="Times New Roman" w:hAnsi="Times New Roman" w:eastAsia="仿宋"/>
          <w:color w:val="000000"/>
          <w:sz w:val="28"/>
          <w:szCs w:val="28"/>
        </w:rPr>
        <w:t>职务：系</w:t>
      </w:r>
      <w:r>
        <w:rPr>
          <w:rFonts w:ascii="Times New Roman" w:hAnsi="Times New Roman" w:eastAsia="仿宋"/>
          <w:color w:val="000000"/>
          <w:sz w:val="28"/>
          <w:szCs w:val="28"/>
          <w:u w:val="single"/>
        </w:rPr>
        <w:t xml:space="preserve"> </w:t>
      </w:r>
      <w:r>
        <w:rPr>
          <w:rFonts w:hint="eastAsia" w:ascii="Times New Roman" w:hAnsi="Times New Roman" w:eastAsia="仿宋"/>
          <w:color w:val="000000"/>
          <w:sz w:val="28"/>
          <w:szCs w:val="28"/>
          <w:u w:val="single"/>
        </w:rPr>
        <w:t xml:space="preserve">       </w:t>
      </w:r>
      <w:r>
        <w:rPr>
          <w:rFonts w:ascii="Times New Roman" w:hAnsi="Times New Roman" w:eastAsia="仿宋"/>
          <w:color w:val="000000"/>
          <w:sz w:val="28"/>
          <w:szCs w:val="28"/>
        </w:rPr>
        <w:t>（比选申请人名称）的法定代表人。</w:t>
      </w:r>
    </w:p>
    <w:p>
      <w:pPr>
        <w:ind w:firstLine="560" w:firstLineChars="200"/>
        <w:rPr>
          <w:rFonts w:ascii="Times New Roman" w:hAnsi="Times New Roman" w:eastAsia="仿宋"/>
          <w:color w:val="000000"/>
          <w:sz w:val="28"/>
          <w:szCs w:val="28"/>
        </w:rPr>
      </w:pPr>
      <w:r>
        <w:rPr>
          <w:rFonts w:ascii="Times New Roman" w:hAnsi="Times New Roman" w:eastAsia="仿宋"/>
          <w:color w:val="000000"/>
          <w:sz w:val="28"/>
          <w:szCs w:val="28"/>
        </w:rPr>
        <w:t>特此证明。</w:t>
      </w:r>
    </w:p>
    <w:p>
      <w:pPr>
        <w:rPr>
          <w:rFonts w:ascii="Times New Roman" w:hAnsi="Times New Roman" w:eastAsia="仿宋"/>
          <w:color w:val="000000"/>
          <w:sz w:val="28"/>
          <w:szCs w:val="28"/>
        </w:rPr>
      </w:pPr>
    </w:p>
    <w:p>
      <w:pPr>
        <w:jc w:val="left"/>
        <w:rPr>
          <w:rFonts w:ascii="Times New Roman" w:hAnsi="Times New Roman" w:eastAsia="仿宋"/>
          <w:color w:val="000000"/>
          <w:sz w:val="28"/>
          <w:szCs w:val="28"/>
        </w:rPr>
      </w:pPr>
      <w:r>
        <w:rPr>
          <w:rFonts w:ascii="Times New Roman" w:hAnsi="Times New Roman" w:eastAsia="仿宋"/>
          <w:color w:val="000000"/>
          <w:sz w:val="28"/>
          <w:szCs w:val="28"/>
        </w:rPr>
        <w:t xml:space="preserve">                         比选申请人：（单位盖章）</w:t>
      </w:r>
    </w:p>
    <w:p>
      <w:pPr>
        <w:jc w:val="right"/>
        <w:rPr>
          <w:rFonts w:ascii="Times New Roman" w:hAnsi="Times New Roman" w:eastAsia="仿宋"/>
          <w:color w:val="000000"/>
          <w:sz w:val="28"/>
          <w:szCs w:val="28"/>
        </w:rPr>
      </w:pPr>
      <w:r>
        <w:rPr>
          <w:rFonts w:ascii="Times New Roman" w:hAnsi="Times New Roman" w:eastAsia="仿宋"/>
          <w:color w:val="000000"/>
          <w:sz w:val="28"/>
          <w:szCs w:val="28"/>
        </w:rPr>
        <w:t>年    月    日</w:t>
      </w:r>
    </w:p>
    <w:p>
      <w:pPr>
        <w:jc w:val="center"/>
        <w:rPr>
          <w:rFonts w:ascii="Times New Roman" w:hAnsi="Times New Roman" w:eastAsia="仿宋"/>
          <w:color w:val="000000"/>
          <w:sz w:val="28"/>
          <w:szCs w:val="28"/>
        </w:rPr>
      </w:pPr>
      <w:r>
        <w:rPr>
          <w:rFonts w:hint="eastAsia" w:ascii="Times New Roman" w:hAnsi="Times New Roman" w:eastAsia="仿宋"/>
          <w:color w:val="000000"/>
          <w:sz w:val="28"/>
          <w:szCs w:val="28"/>
          <w:lang w:val="en-US" w:eastAsia="zh-CN"/>
        </w:rPr>
        <w:t xml:space="preserve">         </w:t>
      </w:r>
      <w:r>
        <w:rPr>
          <w:rFonts w:hint="eastAsia" w:ascii="Times New Roman" w:hAnsi="Times New Roman" w:eastAsia="仿宋"/>
          <w:color w:val="000000"/>
          <w:sz w:val="28"/>
          <w:szCs w:val="28"/>
        </w:rPr>
        <w:t>（联系电话：             ）</w:t>
      </w:r>
    </w:p>
    <w:p>
      <w:pPr>
        <w:rPr>
          <w:rFonts w:ascii="Times New Roman" w:hAnsi="Times New Roman" w:eastAsia="仿宋"/>
          <w:color w:val="000000"/>
          <w:sz w:val="28"/>
          <w:szCs w:val="28"/>
        </w:rPr>
      </w:pPr>
    </w:p>
    <w:p>
      <w:pPr>
        <w:rPr>
          <w:rFonts w:ascii="Times New Roman" w:hAnsi="Times New Roman" w:eastAsia="仿宋"/>
          <w:color w:val="000000"/>
          <w:sz w:val="28"/>
          <w:szCs w:val="28"/>
        </w:rPr>
      </w:pPr>
    </w:p>
    <w:p>
      <w:pPr>
        <w:spacing w:line="400" w:lineRule="exact"/>
        <w:ind w:left="480" w:hanging="480" w:hangingChars="200"/>
        <w:rPr>
          <w:rFonts w:ascii="Times New Roman" w:hAnsi="Times New Roman" w:eastAsia="仿宋"/>
          <w:color w:val="000000"/>
          <w:sz w:val="24"/>
        </w:rPr>
      </w:pPr>
      <w:r>
        <w:rPr>
          <w:rFonts w:ascii="Times New Roman" w:hAnsi="Times New Roman" w:eastAsia="仿宋"/>
          <w:color w:val="000000"/>
          <w:sz w:val="24"/>
        </w:rPr>
        <w:t>注：本证明后须附法定代表人的身份证复印件</w:t>
      </w:r>
      <w:r>
        <w:rPr>
          <w:rFonts w:hint="eastAsia" w:ascii="Times New Roman" w:hAnsi="Times New Roman" w:eastAsia="仿宋"/>
          <w:color w:val="000000"/>
          <w:sz w:val="24"/>
        </w:rPr>
        <w:t>（如法定代表人参加比选活动，还需附</w:t>
      </w:r>
      <w:r>
        <w:rPr>
          <w:rFonts w:hint="eastAsia" w:ascii="Times New Roman" w:hAnsi="Times New Roman" w:eastAsia="仿宋"/>
          <w:b/>
          <w:bCs/>
          <w:color w:val="000000"/>
          <w:sz w:val="24"/>
          <w:u w:val="single"/>
        </w:rPr>
        <w:t>近期</w:t>
      </w:r>
      <w:r>
        <w:rPr>
          <w:rFonts w:ascii="Times New Roman" w:hAnsi="Times New Roman" w:eastAsia="仿宋"/>
          <w:b/>
          <w:bCs/>
          <w:color w:val="000000"/>
          <w:sz w:val="24"/>
          <w:u w:val="single"/>
        </w:rPr>
        <w:t>在本单位社保证明</w:t>
      </w:r>
      <w:r>
        <w:rPr>
          <w:rFonts w:hint="eastAsia" w:ascii="Times New Roman" w:hAnsi="Times New Roman" w:eastAsia="仿宋"/>
          <w:color w:val="000000"/>
          <w:sz w:val="24"/>
        </w:rPr>
        <w:t>）</w:t>
      </w:r>
      <w:r>
        <w:rPr>
          <w:rFonts w:ascii="Times New Roman" w:hAnsi="Times New Roman" w:eastAsia="仿宋"/>
          <w:color w:val="000000"/>
          <w:sz w:val="24"/>
        </w:rPr>
        <w:t>，并保证清晰有效。</w:t>
      </w:r>
    </w:p>
    <w:p>
      <w:pPr>
        <w:pStyle w:val="2"/>
        <w:rPr>
          <w:rFonts w:ascii="Times New Roman" w:hAnsi="Times New Roman" w:eastAsia="仿宋"/>
          <w:color w:val="000000"/>
          <w:sz w:val="24"/>
        </w:rPr>
      </w:pPr>
    </w:p>
    <w:p>
      <w:pPr>
        <w:pStyle w:val="3"/>
        <w:rPr>
          <w:rFonts w:ascii="Times New Roman" w:hAnsi="Times New Roman" w:eastAsia="仿宋"/>
          <w:color w:val="000000"/>
          <w:sz w:val="24"/>
        </w:rPr>
      </w:pPr>
    </w:p>
    <w:p>
      <w:pPr>
        <w:pStyle w:val="3"/>
        <w:rPr>
          <w:rFonts w:ascii="Times New Roman" w:hAnsi="Times New Roman" w:eastAsia="仿宋"/>
          <w:color w:val="000000"/>
          <w:sz w:val="24"/>
        </w:rPr>
      </w:pPr>
    </w:p>
    <w:p>
      <w:pPr>
        <w:pStyle w:val="3"/>
        <w:rPr>
          <w:rFonts w:ascii="Times New Roman" w:hAnsi="Times New Roman" w:eastAsia="仿宋"/>
          <w:color w:val="000000"/>
          <w:sz w:val="24"/>
        </w:rPr>
      </w:pPr>
    </w:p>
    <w:p>
      <w:pPr>
        <w:pStyle w:val="3"/>
        <w:rPr>
          <w:rFonts w:ascii="Times New Roman" w:hAnsi="Times New Roman" w:eastAsia="仿宋"/>
          <w:color w:val="000000"/>
          <w:sz w:val="24"/>
        </w:rPr>
      </w:pPr>
    </w:p>
    <w:p>
      <w:pPr>
        <w:rPr>
          <w:rFonts w:ascii="Times New Roman" w:hAnsi="Times New Roman" w:eastAsia="仿宋"/>
          <w:b/>
          <w:color w:val="000000"/>
          <w:sz w:val="28"/>
          <w:szCs w:val="28"/>
        </w:rPr>
      </w:pPr>
      <w:r>
        <w:rPr>
          <w:rFonts w:ascii="Times New Roman" w:hAnsi="Times New Roman" w:eastAsia="仿宋"/>
          <w:b/>
          <w:color w:val="000000"/>
          <w:sz w:val="28"/>
          <w:szCs w:val="28"/>
        </w:rPr>
        <w:t>（二）授权委托书</w:t>
      </w:r>
    </w:p>
    <w:p>
      <w:pPr>
        <w:pStyle w:val="17"/>
        <w:jc w:val="center"/>
        <w:rPr>
          <w:rFonts w:ascii="Times New Roman" w:hAnsi="Times New Roman" w:eastAsia="仿宋"/>
          <w:b/>
          <w:bCs/>
          <w:color w:val="000000"/>
          <w:sz w:val="32"/>
          <w:szCs w:val="28"/>
        </w:rPr>
      </w:pPr>
      <w:r>
        <w:rPr>
          <w:rFonts w:ascii="Times New Roman" w:hAnsi="Times New Roman" w:eastAsia="仿宋"/>
          <w:b/>
          <w:bCs/>
          <w:color w:val="000000"/>
          <w:sz w:val="32"/>
          <w:szCs w:val="28"/>
        </w:rPr>
        <w:t>授权委托书</w:t>
      </w:r>
    </w:p>
    <w:p>
      <w:pPr>
        <w:ind w:firstLine="645"/>
        <w:rPr>
          <w:rFonts w:ascii="Times New Roman" w:hAnsi="Times New Roman" w:eastAsia="仿宋"/>
          <w:color w:val="000000"/>
          <w:sz w:val="28"/>
          <w:szCs w:val="28"/>
        </w:rPr>
      </w:pPr>
      <w:r>
        <w:rPr>
          <w:rFonts w:ascii="Times New Roman" w:hAnsi="Times New Roman" w:eastAsia="仿宋"/>
          <w:color w:val="000000"/>
          <w:sz w:val="28"/>
          <w:szCs w:val="28"/>
        </w:rPr>
        <w:t>本人</w:t>
      </w:r>
      <w:r>
        <w:rPr>
          <w:rFonts w:hint="eastAsia" w:ascii="Times New Roman" w:hAnsi="Times New Roman" w:eastAsia="仿宋"/>
          <w:color w:val="000000"/>
          <w:sz w:val="28"/>
          <w:szCs w:val="28"/>
          <w:u w:val="single"/>
        </w:rPr>
        <w:t>　　　</w:t>
      </w:r>
      <w:r>
        <w:rPr>
          <w:rFonts w:ascii="Times New Roman" w:hAnsi="Times New Roman" w:eastAsia="仿宋"/>
          <w:color w:val="000000"/>
          <w:sz w:val="28"/>
          <w:szCs w:val="28"/>
          <w:u w:val="single"/>
        </w:rPr>
        <w:t>（姓名）</w:t>
      </w:r>
      <w:r>
        <w:rPr>
          <w:rFonts w:ascii="Times New Roman" w:hAnsi="Times New Roman" w:eastAsia="仿宋"/>
          <w:color w:val="000000"/>
          <w:sz w:val="28"/>
          <w:szCs w:val="28"/>
        </w:rPr>
        <w:t>系</w:t>
      </w:r>
      <w:r>
        <w:rPr>
          <w:rFonts w:ascii="Times New Roman" w:hAnsi="Times New Roman" w:eastAsia="仿宋"/>
          <w:color w:val="000000"/>
          <w:sz w:val="28"/>
          <w:szCs w:val="28"/>
          <w:u w:val="single"/>
        </w:rPr>
        <w:t>（比选申请人名称）</w:t>
      </w:r>
      <w:r>
        <w:rPr>
          <w:rFonts w:ascii="Times New Roman" w:hAnsi="Times New Roman" w:eastAsia="仿宋"/>
          <w:color w:val="000000"/>
          <w:sz w:val="28"/>
          <w:szCs w:val="28"/>
        </w:rPr>
        <w:t>的法定代表人，现委托（姓名）为我方代理人。代理人根据授权，以我方名义签署、澄清、说明、补充、递交、撤回、修改</w:t>
      </w:r>
      <w:r>
        <w:rPr>
          <w:rFonts w:ascii="Times New Roman" w:hAnsi="Times New Roman" w:eastAsia="仿宋"/>
          <w:color w:val="000000"/>
          <w:sz w:val="28"/>
          <w:szCs w:val="28"/>
          <w:u w:val="single"/>
        </w:rPr>
        <w:t>（项目名称）</w:t>
      </w:r>
      <w:r>
        <w:rPr>
          <w:rFonts w:ascii="Times New Roman" w:hAnsi="Times New Roman" w:eastAsia="仿宋"/>
          <w:color w:val="000000"/>
          <w:sz w:val="28"/>
          <w:szCs w:val="28"/>
        </w:rPr>
        <w:t>比选应答文件，签订合同和处理有关事宜，其法律后果由我方承担。</w:t>
      </w:r>
    </w:p>
    <w:p>
      <w:pPr>
        <w:ind w:firstLine="645"/>
        <w:rPr>
          <w:rFonts w:ascii="Times New Roman" w:hAnsi="Times New Roman" w:eastAsia="仿宋"/>
          <w:color w:val="000000"/>
          <w:sz w:val="28"/>
          <w:szCs w:val="28"/>
        </w:rPr>
      </w:pPr>
      <w:r>
        <w:rPr>
          <w:rFonts w:ascii="Times New Roman" w:hAnsi="Times New Roman" w:eastAsia="仿宋"/>
          <w:color w:val="000000"/>
          <w:sz w:val="28"/>
          <w:szCs w:val="28"/>
        </w:rPr>
        <w:t>委托期限：。</w:t>
      </w:r>
    </w:p>
    <w:p>
      <w:pPr>
        <w:ind w:firstLine="645"/>
        <w:rPr>
          <w:rFonts w:ascii="Times New Roman" w:hAnsi="Times New Roman" w:eastAsia="仿宋"/>
          <w:color w:val="000000"/>
          <w:sz w:val="28"/>
          <w:szCs w:val="28"/>
        </w:rPr>
      </w:pPr>
      <w:r>
        <w:rPr>
          <w:rFonts w:ascii="Times New Roman" w:hAnsi="Times New Roman" w:eastAsia="仿宋"/>
          <w:color w:val="000000"/>
          <w:sz w:val="28"/>
          <w:szCs w:val="28"/>
        </w:rPr>
        <w:t>代理人无转委托权。</w:t>
      </w:r>
    </w:p>
    <w:p>
      <w:pPr>
        <w:ind w:firstLine="645"/>
        <w:rPr>
          <w:rFonts w:ascii="Times New Roman" w:hAnsi="Times New Roman" w:eastAsia="仿宋"/>
          <w:color w:val="000000"/>
          <w:sz w:val="28"/>
          <w:szCs w:val="28"/>
        </w:rPr>
      </w:pPr>
    </w:p>
    <w:p>
      <w:pPr>
        <w:ind w:firstLine="2660" w:firstLineChars="950"/>
        <w:rPr>
          <w:rFonts w:ascii="Times New Roman" w:hAnsi="Times New Roman" w:eastAsia="仿宋"/>
          <w:color w:val="000000"/>
          <w:sz w:val="28"/>
          <w:szCs w:val="28"/>
        </w:rPr>
      </w:pPr>
      <w:r>
        <w:rPr>
          <w:rFonts w:ascii="Times New Roman" w:hAnsi="Times New Roman" w:eastAsia="仿宋"/>
          <w:color w:val="000000"/>
          <w:sz w:val="28"/>
          <w:szCs w:val="28"/>
        </w:rPr>
        <w:t>比选申请人：</w:t>
      </w:r>
      <w:r>
        <w:rPr>
          <w:rFonts w:ascii="Times New Roman" w:hAnsi="Times New Roman" w:eastAsia="仿宋"/>
          <w:color w:val="000000"/>
          <w:sz w:val="28"/>
          <w:szCs w:val="28"/>
          <w:u w:val="single"/>
        </w:rPr>
        <w:t xml:space="preserve">      （全称）     </w:t>
      </w:r>
      <w:r>
        <w:rPr>
          <w:rFonts w:ascii="Times New Roman" w:hAnsi="Times New Roman" w:eastAsia="仿宋"/>
          <w:color w:val="000000"/>
          <w:sz w:val="28"/>
          <w:szCs w:val="28"/>
        </w:rPr>
        <w:t>（盖章）</w:t>
      </w:r>
    </w:p>
    <w:p>
      <w:pPr>
        <w:rPr>
          <w:rFonts w:ascii="Times New Roman" w:hAnsi="Times New Roman" w:eastAsia="仿宋"/>
          <w:color w:val="000000"/>
          <w:sz w:val="28"/>
          <w:szCs w:val="28"/>
        </w:rPr>
      </w:pPr>
      <w:r>
        <w:rPr>
          <w:rFonts w:ascii="Times New Roman" w:hAnsi="Times New Roman" w:eastAsia="仿宋"/>
          <w:color w:val="000000"/>
          <w:sz w:val="28"/>
          <w:szCs w:val="28"/>
        </w:rPr>
        <w:t xml:space="preserve">                   法定代表人：（签字）</w:t>
      </w:r>
    </w:p>
    <w:p>
      <w:pPr>
        <w:rPr>
          <w:rFonts w:ascii="Times New Roman" w:hAnsi="Times New Roman" w:eastAsia="仿宋"/>
          <w:color w:val="000000"/>
          <w:sz w:val="28"/>
          <w:szCs w:val="28"/>
          <w:u w:val="single"/>
        </w:rPr>
      </w:pPr>
      <w:r>
        <w:rPr>
          <w:rFonts w:ascii="Times New Roman" w:hAnsi="Times New Roman" w:eastAsia="仿宋"/>
          <w:color w:val="000000"/>
          <w:sz w:val="28"/>
          <w:szCs w:val="28"/>
        </w:rPr>
        <w:t xml:space="preserve">                   身份证号码：</w:t>
      </w:r>
    </w:p>
    <w:p>
      <w:pPr>
        <w:rPr>
          <w:rFonts w:ascii="Times New Roman" w:hAnsi="Times New Roman" w:eastAsia="仿宋"/>
          <w:color w:val="000000"/>
          <w:sz w:val="28"/>
          <w:szCs w:val="28"/>
        </w:rPr>
      </w:pPr>
      <w:r>
        <w:rPr>
          <w:rFonts w:ascii="Times New Roman" w:hAnsi="Times New Roman" w:eastAsia="仿宋"/>
          <w:color w:val="000000"/>
          <w:sz w:val="28"/>
          <w:szCs w:val="28"/>
        </w:rPr>
        <w:t xml:space="preserve">                   委托代理人：</w:t>
      </w:r>
    </w:p>
    <w:p>
      <w:pPr>
        <w:rPr>
          <w:rFonts w:ascii="Times New Roman" w:hAnsi="Times New Roman" w:eastAsia="仿宋"/>
          <w:color w:val="000000"/>
          <w:sz w:val="28"/>
          <w:szCs w:val="28"/>
        </w:rPr>
      </w:pPr>
      <w:r>
        <w:rPr>
          <w:rFonts w:ascii="Times New Roman" w:hAnsi="Times New Roman" w:eastAsia="仿宋"/>
          <w:color w:val="000000"/>
          <w:sz w:val="28"/>
          <w:szCs w:val="28"/>
        </w:rPr>
        <w:t xml:space="preserve">                   身份证号码：</w:t>
      </w:r>
    </w:p>
    <w:p>
      <w:pPr>
        <w:pStyle w:val="2"/>
        <w:rPr>
          <w:rFonts w:ascii="Times New Roman" w:hAnsi="Times New Roman" w:eastAsia="仿宋"/>
        </w:rPr>
      </w:pPr>
      <w:r>
        <w:rPr>
          <w:rFonts w:ascii="Times New Roman" w:hAnsi="Times New Roman" w:eastAsia="仿宋"/>
          <w:color w:val="000000"/>
          <w:sz w:val="28"/>
          <w:szCs w:val="28"/>
        </w:rPr>
        <w:t xml:space="preserve">                   代理人联系</w:t>
      </w:r>
      <w:r>
        <w:rPr>
          <w:rFonts w:hint="eastAsia" w:ascii="Times New Roman" w:hAnsi="Times New Roman" w:eastAsia="仿宋"/>
          <w:color w:val="000000"/>
          <w:sz w:val="28"/>
          <w:szCs w:val="28"/>
        </w:rPr>
        <w:t>手机号码</w:t>
      </w:r>
      <w:r>
        <w:rPr>
          <w:rFonts w:ascii="Times New Roman" w:hAnsi="Times New Roman" w:eastAsia="仿宋"/>
          <w:color w:val="000000"/>
          <w:sz w:val="28"/>
          <w:szCs w:val="28"/>
        </w:rPr>
        <w:t>：</w:t>
      </w:r>
    </w:p>
    <w:p>
      <w:pPr>
        <w:jc w:val="right"/>
        <w:rPr>
          <w:rFonts w:ascii="Times New Roman" w:hAnsi="Times New Roman" w:eastAsia="仿宋"/>
          <w:color w:val="000000"/>
          <w:sz w:val="28"/>
          <w:szCs w:val="28"/>
        </w:rPr>
      </w:pPr>
      <w:r>
        <w:rPr>
          <w:rFonts w:ascii="Times New Roman" w:hAnsi="Times New Roman" w:eastAsia="仿宋"/>
          <w:color w:val="000000"/>
          <w:sz w:val="28"/>
          <w:szCs w:val="28"/>
        </w:rPr>
        <w:t>年     月     日</w:t>
      </w:r>
    </w:p>
    <w:p>
      <w:pPr>
        <w:ind w:firstLine="645"/>
        <w:rPr>
          <w:rFonts w:ascii="Times New Roman" w:hAnsi="Times New Roman" w:eastAsia="仿宋"/>
          <w:color w:val="000000"/>
          <w:sz w:val="32"/>
          <w:szCs w:val="32"/>
        </w:rPr>
      </w:pPr>
    </w:p>
    <w:p>
      <w:pPr>
        <w:spacing w:line="400" w:lineRule="exact"/>
        <w:rPr>
          <w:rFonts w:ascii="Times New Roman" w:hAnsi="Times New Roman" w:eastAsia="仿宋"/>
          <w:color w:val="000000"/>
          <w:sz w:val="24"/>
        </w:rPr>
      </w:pPr>
      <w:r>
        <w:rPr>
          <w:rFonts w:ascii="Times New Roman" w:hAnsi="Times New Roman" w:eastAsia="仿宋"/>
          <w:b/>
          <w:bCs/>
          <w:color w:val="000000"/>
          <w:sz w:val="24"/>
        </w:rPr>
        <w:t>注</w:t>
      </w:r>
      <w:r>
        <w:rPr>
          <w:rFonts w:ascii="Times New Roman" w:hAnsi="Times New Roman" w:eastAsia="仿宋"/>
          <w:color w:val="000000"/>
          <w:sz w:val="24"/>
        </w:rPr>
        <w:t>：1.法定代表人和委托代理人必须在授权委托书上签名或盖章；</w:t>
      </w:r>
    </w:p>
    <w:p>
      <w:pPr>
        <w:spacing w:line="400" w:lineRule="exact"/>
        <w:ind w:firstLine="480" w:firstLineChars="200"/>
        <w:rPr>
          <w:rFonts w:ascii="Times New Roman" w:hAnsi="Times New Roman" w:eastAsia="仿宋"/>
          <w:color w:val="000000"/>
          <w:sz w:val="24"/>
        </w:rPr>
      </w:pPr>
      <w:r>
        <w:rPr>
          <w:rFonts w:ascii="Times New Roman" w:hAnsi="Times New Roman" w:eastAsia="仿宋"/>
          <w:color w:val="000000"/>
          <w:sz w:val="24"/>
        </w:rPr>
        <w:t>2.授权委托书后须附委托代理人身份证复印件及</w:t>
      </w:r>
      <w:r>
        <w:rPr>
          <w:rFonts w:ascii="Times New Roman" w:hAnsi="Times New Roman" w:eastAsia="仿宋"/>
          <w:b/>
          <w:bCs/>
          <w:color w:val="000000"/>
          <w:sz w:val="24"/>
          <w:u w:val="single"/>
        </w:rPr>
        <w:t>近半年在本单位社保证明</w:t>
      </w:r>
      <w:r>
        <w:rPr>
          <w:rFonts w:hint="eastAsia" w:ascii="Times New Roman" w:hAnsi="Times New Roman" w:eastAsia="仿宋"/>
          <w:color w:val="000000"/>
          <w:sz w:val="24"/>
        </w:rPr>
        <w:t>，</w:t>
      </w:r>
      <w:r>
        <w:rPr>
          <w:rFonts w:ascii="Times New Roman" w:hAnsi="Times New Roman" w:eastAsia="仿宋"/>
          <w:color w:val="000000"/>
          <w:sz w:val="24"/>
        </w:rPr>
        <w:t>并保证清晰有效。</w:t>
      </w:r>
    </w:p>
    <w:p>
      <w:pPr>
        <w:spacing w:line="400" w:lineRule="exact"/>
        <w:ind w:firstLine="480" w:firstLineChars="200"/>
        <w:rPr>
          <w:rFonts w:ascii="Times New Roman" w:hAnsi="Times New Roman" w:eastAsia="仿宋"/>
          <w:color w:val="000000"/>
          <w:sz w:val="24"/>
        </w:rPr>
      </w:pPr>
      <w:r>
        <w:rPr>
          <w:rFonts w:hint="eastAsia" w:ascii="Times New Roman" w:hAnsi="Times New Roman" w:eastAsia="仿宋"/>
          <w:color w:val="000000"/>
          <w:sz w:val="24"/>
        </w:rPr>
        <w:t>3.代理人联系手机号码必须为</w:t>
      </w:r>
      <w:r>
        <w:rPr>
          <w:rFonts w:hint="eastAsia" w:ascii="Times New Roman" w:hAnsi="Times New Roman" w:eastAsia="仿宋"/>
          <w:b/>
          <w:bCs/>
          <w:color w:val="000000"/>
          <w:sz w:val="24"/>
          <w:u w:val="single"/>
        </w:rPr>
        <w:t>本人实名电话</w:t>
      </w:r>
      <w:r>
        <w:rPr>
          <w:rFonts w:hint="eastAsia" w:ascii="Times New Roman" w:hAnsi="Times New Roman" w:eastAsia="仿宋"/>
          <w:color w:val="000000"/>
          <w:sz w:val="24"/>
        </w:rPr>
        <w:t>。</w:t>
      </w:r>
    </w:p>
    <w:p>
      <w:pPr>
        <w:shd w:val="clear"/>
        <w:spacing w:line="400" w:lineRule="exact"/>
        <w:ind w:firstLine="480" w:firstLineChars="200"/>
        <w:rPr>
          <w:rFonts w:hint="eastAsia" w:ascii="Times New Roman" w:hAnsi="Times New Roman" w:eastAsia="宋体" w:cs="宋体"/>
          <w:color w:val="000000"/>
          <w:sz w:val="24"/>
          <w:highlight w:val="none"/>
        </w:rPr>
      </w:pPr>
    </w:p>
    <w:p>
      <w:pPr>
        <w:pStyle w:val="2"/>
        <w:rPr>
          <w:rFonts w:hint="eastAsia" w:ascii="Times New Roman" w:hAnsi="Times New Roman" w:eastAsia="宋体" w:cs="宋体"/>
          <w:color w:val="000000"/>
          <w:sz w:val="24"/>
          <w:highlight w:val="none"/>
        </w:rPr>
      </w:pPr>
    </w:p>
    <w:p>
      <w:pPr>
        <w:shd w:val="clear"/>
        <w:spacing w:line="400" w:lineRule="exact"/>
        <w:ind w:firstLine="480" w:firstLineChars="200"/>
        <w:rPr>
          <w:rFonts w:hint="eastAsia" w:ascii="Times New Roman" w:hAnsi="Times New Roman" w:eastAsia="宋体" w:cs="宋体"/>
          <w:color w:val="000000"/>
          <w:sz w:val="24"/>
          <w:highlight w:val="none"/>
        </w:rPr>
      </w:pPr>
    </w:p>
    <w:p>
      <w:pPr>
        <w:shd w:val="clear"/>
        <w:spacing w:line="400" w:lineRule="exact"/>
        <w:ind w:firstLine="480" w:firstLineChars="200"/>
        <w:rPr>
          <w:rFonts w:hint="eastAsia" w:ascii="Times New Roman" w:hAnsi="Times New Roman" w:eastAsia="宋体" w:cs="宋体"/>
          <w:color w:val="000000"/>
          <w:sz w:val="24"/>
          <w:highlight w:val="none"/>
        </w:rPr>
      </w:pPr>
    </w:p>
    <w:p>
      <w:pPr>
        <w:shd w:val="clear"/>
        <w:spacing w:line="480" w:lineRule="auto"/>
        <w:jc w:val="center"/>
        <w:outlineLvl w:val="0"/>
        <w:rPr>
          <w:rFonts w:hint="eastAsia" w:ascii="Times New Roman" w:hAnsi="Times New Roman" w:eastAsia="宋体" w:cs="宋体"/>
          <w:b/>
          <w:color w:val="000000"/>
          <w:sz w:val="32"/>
          <w:szCs w:val="28"/>
          <w:highlight w:val="none"/>
        </w:rPr>
      </w:pPr>
      <w:bookmarkStart w:id="19" w:name="_Toc29221"/>
      <w:r>
        <w:rPr>
          <w:rFonts w:hint="eastAsia" w:ascii="Times New Roman" w:hAnsi="Times New Roman" w:eastAsia="宋体" w:cs="宋体"/>
          <w:b/>
          <w:color w:val="000000"/>
          <w:sz w:val="32"/>
          <w:szCs w:val="28"/>
          <w:highlight w:val="none"/>
        </w:rPr>
        <w:t>三、比选申请人基本情况表</w:t>
      </w:r>
      <w:bookmarkEnd w:id="19"/>
    </w:p>
    <w:p>
      <w:pPr>
        <w:shd w:val="clear"/>
        <w:spacing w:line="480" w:lineRule="auto"/>
        <w:rPr>
          <w:rFonts w:hint="eastAsia" w:ascii="Times New Roman" w:hAnsi="Times New Roman" w:eastAsia="宋体" w:cs="宋体"/>
          <w:b/>
          <w:color w:val="000000"/>
          <w:sz w:val="36"/>
          <w:szCs w:val="36"/>
          <w:highlight w:val="none"/>
        </w:rPr>
      </w:pPr>
      <w:r>
        <w:rPr>
          <w:rFonts w:hint="eastAsia" w:ascii="Times New Roman" w:hAnsi="Times New Roman" w:eastAsia="宋体" w:cs="宋体"/>
          <w:b/>
          <w:color w:val="000000"/>
          <w:sz w:val="28"/>
          <w:szCs w:val="28"/>
          <w:highlight w:val="none"/>
        </w:rPr>
        <w:t xml:space="preserve">              </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2"/>
        <w:gridCol w:w="1151"/>
        <w:gridCol w:w="1726"/>
        <w:gridCol w:w="1438"/>
        <w:gridCol w:w="2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302" w:type="dxa"/>
            <w:tcBorders>
              <w:top w:val="single" w:color="auto" w:sz="4" w:space="0"/>
              <w:left w:val="single" w:color="auto" w:sz="4" w:space="0"/>
              <w:bottom w:val="single" w:color="auto" w:sz="4" w:space="0"/>
              <w:right w:val="single" w:color="auto" w:sz="4" w:space="0"/>
            </w:tcBorders>
            <w:noWrap w:val="0"/>
            <w:vAlign w:val="center"/>
          </w:tcPr>
          <w:p>
            <w:pPr>
              <w:shd w:val="clear"/>
              <w:spacing w:line="480" w:lineRule="auto"/>
              <w:jc w:val="center"/>
              <w:rPr>
                <w:rFonts w:hint="eastAsia" w:ascii="Times New Roman" w:hAnsi="Times New Roman" w:eastAsia="宋体" w:cs="宋体"/>
                <w:color w:val="000000"/>
                <w:sz w:val="24"/>
                <w:highlight w:val="none"/>
              </w:rPr>
            </w:pPr>
            <w:r>
              <w:rPr>
                <w:rFonts w:hint="eastAsia" w:ascii="Times New Roman" w:hAnsi="Times New Roman" w:eastAsia="宋体" w:cs="宋体"/>
                <w:color w:val="000000"/>
                <w:sz w:val="24"/>
                <w:highlight w:val="none"/>
              </w:rPr>
              <w:t>比选申请人名称</w:t>
            </w:r>
          </w:p>
        </w:tc>
        <w:tc>
          <w:tcPr>
            <w:tcW w:w="7048" w:type="dxa"/>
            <w:gridSpan w:val="4"/>
            <w:tcBorders>
              <w:top w:val="single" w:color="auto" w:sz="4" w:space="0"/>
              <w:left w:val="single" w:color="auto" w:sz="4" w:space="0"/>
              <w:bottom w:val="single" w:color="auto" w:sz="4" w:space="0"/>
              <w:right w:val="single" w:color="auto" w:sz="4" w:space="0"/>
            </w:tcBorders>
            <w:noWrap w:val="0"/>
            <w:vAlign w:val="center"/>
          </w:tcPr>
          <w:p>
            <w:pPr>
              <w:shd w:val="clear"/>
              <w:spacing w:line="480" w:lineRule="auto"/>
              <w:jc w:val="center"/>
              <w:rPr>
                <w:rFonts w:hint="eastAsia" w:ascii="Times New Roman" w:hAnsi="Times New Roman" w:eastAsia="宋体" w:cs="宋体"/>
                <w:b/>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2302" w:type="dxa"/>
            <w:noWrap w:val="0"/>
            <w:vAlign w:val="center"/>
          </w:tcPr>
          <w:p>
            <w:pPr>
              <w:shd w:val="clear"/>
              <w:tabs>
                <w:tab w:val="left" w:pos="2977"/>
              </w:tabs>
              <w:jc w:val="center"/>
              <w:rPr>
                <w:rFonts w:hint="eastAsia" w:ascii="Times New Roman" w:hAnsi="Times New Roman" w:eastAsia="宋体" w:cs="宋体"/>
                <w:color w:val="000000"/>
                <w:sz w:val="24"/>
                <w:highlight w:val="none"/>
              </w:rPr>
            </w:pPr>
            <w:r>
              <w:rPr>
                <w:rFonts w:hint="eastAsia" w:ascii="Times New Roman" w:hAnsi="Times New Roman" w:eastAsia="宋体" w:cs="宋体"/>
                <w:color w:val="000000"/>
                <w:sz w:val="24"/>
                <w:highlight w:val="none"/>
              </w:rPr>
              <w:t>注册地址</w:t>
            </w:r>
          </w:p>
        </w:tc>
        <w:tc>
          <w:tcPr>
            <w:tcW w:w="7048" w:type="dxa"/>
            <w:gridSpan w:val="4"/>
            <w:noWrap w:val="0"/>
            <w:vAlign w:val="center"/>
          </w:tcPr>
          <w:p>
            <w:pPr>
              <w:shd w:val="clear"/>
              <w:tabs>
                <w:tab w:val="left" w:pos="2977"/>
              </w:tabs>
              <w:jc w:val="center"/>
              <w:rPr>
                <w:rFonts w:hint="eastAsia" w:ascii="Times New Roman" w:hAnsi="Times New Roman" w:eastAsia="宋体" w:cs="宋体"/>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2302" w:type="dxa"/>
            <w:noWrap w:val="0"/>
            <w:vAlign w:val="center"/>
          </w:tcPr>
          <w:p>
            <w:pPr>
              <w:shd w:val="clear"/>
              <w:tabs>
                <w:tab w:val="left" w:pos="2977"/>
              </w:tabs>
              <w:jc w:val="center"/>
              <w:rPr>
                <w:rFonts w:hint="eastAsia" w:ascii="Times New Roman" w:hAnsi="Times New Roman" w:eastAsia="宋体" w:cs="宋体"/>
                <w:color w:val="000000"/>
                <w:sz w:val="24"/>
                <w:highlight w:val="none"/>
              </w:rPr>
            </w:pPr>
            <w:r>
              <w:rPr>
                <w:rFonts w:hint="eastAsia" w:ascii="Times New Roman" w:hAnsi="Times New Roman" w:eastAsia="宋体" w:cs="宋体"/>
                <w:color w:val="000000"/>
                <w:sz w:val="24"/>
                <w:highlight w:val="none"/>
              </w:rPr>
              <w:t>营业执照号</w:t>
            </w:r>
          </w:p>
        </w:tc>
        <w:tc>
          <w:tcPr>
            <w:tcW w:w="2877" w:type="dxa"/>
            <w:gridSpan w:val="2"/>
            <w:noWrap w:val="0"/>
            <w:vAlign w:val="center"/>
          </w:tcPr>
          <w:p>
            <w:pPr>
              <w:shd w:val="clear"/>
              <w:tabs>
                <w:tab w:val="left" w:pos="2977"/>
              </w:tabs>
              <w:jc w:val="center"/>
              <w:rPr>
                <w:rFonts w:hint="eastAsia" w:ascii="Times New Roman" w:hAnsi="Times New Roman" w:eastAsia="宋体" w:cs="宋体"/>
                <w:color w:val="000000"/>
                <w:sz w:val="24"/>
                <w:highlight w:val="none"/>
              </w:rPr>
            </w:pPr>
          </w:p>
        </w:tc>
        <w:tc>
          <w:tcPr>
            <w:tcW w:w="1438" w:type="dxa"/>
            <w:noWrap w:val="0"/>
            <w:vAlign w:val="center"/>
          </w:tcPr>
          <w:p>
            <w:pPr>
              <w:shd w:val="clear"/>
              <w:tabs>
                <w:tab w:val="left" w:pos="2977"/>
              </w:tabs>
              <w:jc w:val="center"/>
              <w:rPr>
                <w:rFonts w:hint="eastAsia" w:ascii="Times New Roman" w:hAnsi="Times New Roman" w:eastAsia="宋体" w:cs="宋体"/>
                <w:color w:val="000000"/>
                <w:sz w:val="24"/>
                <w:highlight w:val="none"/>
              </w:rPr>
            </w:pPr>
            <w:r>
              <w:rPr>
                <w:rFonts w:hint="eastAsia" w:ascii="Times New Roman" w:hAnsi="Times New Roman" w:eastAsia="宋体" w:cs="宋体"/>
                <w:color w:val="000000"/>
                <w:sz w:val="24"/>
                <w:highlight w:val="none"/>
              </w:rPr>
              <w:t>企业类型</w:t>
            </w:r>
          </w:p>
        </w:tc>
        <w:tc>
          <w:tcPr>
            <w:tcW w:w="2733" w:type="dxa"/>
            <w:noWrap w:val="0"/>
            <w:vAlign w:val="center"/>
          </w:tcPr>
          <w:p>
            <w:pPr>
              <w:shd w:val="clear"/>
              <w:tabs>
                <w:tab w:val="left" w:pos="2977"/>
              </w:tabs>
              <w:jc w:val="center"/>
              <w:rPr>
                <w:rFonts w:hint="eastAsia" w:ascii="Times New Roman" w:hAnsi="Times New Roman" w:eastAsia="宋体" w:cs="宋体"/>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2302" w:type="dxa"/>
            <w:noWrap w:val="0"/>
            <w:vAlign w:val="center"/>
          </w:tcPr>
          <w:p>
            <w:pPr>
              <w:shd w:val="clear"/>
              <w:tabs>
                <w:tab w:val="left" w:pos="2977"/>
              </w:tabs>
              <w:jc w:val="center"/>
              <w:rPr>
                <w:rFonts w:hint="eastAsia" w:ascii="Times New Roman" w:hAnsi="Times New Roman" w:eastAsia="宋体" w:cs="宋体"/>
                <w:color w:val="000000"/>
                <w:sz w:val="24"/>
                <w:highlight w:val="none"/>
              </w:rPr>
            </w:pPr>
            <w:r>
              <w:rPr>
                <w:rFonts w:hint="eastAsia" w:ascii="Times New Roman" w:hAnsi="Times New Roman" w:eastAsia="宋体" w:cs="宋体"/>
                <w:color w:val="000000"/>
                <w:sz w:val="24"/>
                <w:highlight w:val="none"/>
              </w:rPr>
              <w:t>法定代表人</w:t>
            </w:r>
          </w:p>
        </w:tc>
        <w:tc>
          <w:tcPr>
            <w:tcW w:w="1151" w:type="dxa"/>
            <w:noWrap w:val="0"/>
            <w:vAlign w:val="center"/>
          </w:tcPr>
          <w:p>
            <w:pPr>
              <w:shd w:val="clear"/>
              <w:tabs>
                <w:tab w:val="left" w:pos="2977"/>
              </w:tabs>
              <w:jc w:val="center"/>
              <w:rPr>
                <w:rFonts w:hint="eastAsia" w:ascii="Times New Roman" w:hAnsi="Times New Roman" w:eastAsia="宋体" w:cs="宋体"/>
                <w:color w:val="000000"/>
                <w:sz w:val="24"/>
                <w:highlight w:val="none"/>
              </w:rPr>
            </w:pPr>
            <w:r>
              <w:rPr>
                <w:rFonts w:hint="eastAsia" w:ascii="Times New Roman" w:hAnsi="Times New Roman" w:eastAsia="宋体" w:cs="宋体"/>
                <w:color w:val="000000"/>
                <w:sz w:val="24"/>
                <w:highlight w:val="none"/>
              </w:rPr>
              <w:t>姓名</w:t>
            </w:r>
          </w:p>
        </w:tc>
        <w:tc>
          <w:tcPr>
            <w:tcW w:w="1726" w:type="dxa"/>
            <w:noWrap w:val="0"/>
            <w:vAlign w:val="center"/>
          </w:tcPr>
          <w:p>
            <w:pPr>
              <w:shd w:val="clear"/>
              <w:tabs>
                <w:tab w:val="left" w:pos="2977"/>
              </w:tabs>
              <w:jc w:val="center"/>
              <w:rPr>
                <w:rFonts w:hint="eastAsia" w:ascii="Times New Roman" w:hAnsi="Times New Roman" w:eastAsia="宋体" w:cs="宋体"/>
                <w:color w:val="000000"/>
                <w:sz w:val="24"/>
                <w:highlight w:val="none"/>
              </w:rPr>
            </w:pPr>
          </w:p>
        </w:tc>
        <w:tc>
          <w:tcPr>
            <w:tcW w:w="1438" w:type="dxa"/>
            <w:noWrap w:val="0"/>
            <w:vAlign w:val="center"/>
          </w:tcPr>
          <w:p>
            <w:pPr>
              <w:shd w:val="clear"/>
              <w:tabs>
                <w:tab w:val="left" w:pos="2977"/>
              </w:tabs>
              <w:jc w:val="center"/>
              <w:rPr>
                <w:rFonts w:hint="eastAsia" w:ascii="Times New Roman" w:hAnsi="Times New Roman" w:eastAsia="宋体" w:cs="宋体"/>
                <w:color w:val="000000"/>
                <w:sz w:val="24"/>
                <w:highlight w:val="none"/>
              </w:rPr>
            </w:pPr>
            <w:r>
              <w:rPr>
                <w:rFonts w:hint="eastAsia" w:ascii="Times New Roman" w:hAnsi="Times New Roman" w:eastAsia="宋体" w:cs="宋体"/>
                <w:color w:val="000000"/>
                <w:sz w:val="24"/>
                <w:highlight w:val="none"/>
              </w:rPr>
              <w:t>技术职称</w:t>
            </w:r>
          </w:p>
        </w:tc>
        <w:tc>
          <w:tcPr>
            <w:tcW w:w="2733" w:type="dxa"/>
            <w:noWrap w:val="0"/>
            <w:vAlign w:val="center"/>
          </w:tcPr>
          <w:p>
            <w:pPr>
              <w:shd w:val="clear"/>
              <w:tabs>
                <w:tab w:val="left" w:pos="2977"/>
              </w:tabs>
              <w:jc w:val="center"/>
              <w:rPr>
                <w:rFonts w:hint="eastAsia" w:ascii="Times New Roman" w:hAnsi="Times New Roman" w:eastAsia="宋体" w:cs="宋体"/>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2302" w:type="dxa"/>
            <w:noWrap w:val="0"/>
            <w:vAlign w:val="center"/>
          </w:tcPr>
          <w:p>
            <w:pPr>
              <w:shd w:val="clear"/>
              <w:tabs>
                <w:tab w:val="left" w:pos="2977"/>
              </w:tabs>
              <w:jc w:val="center"/>
              <w:rPr>
                <w:rFonts w:hint="eastAsia" w:ascii="Times New Roman" w:hAnsi="Times New Roman" w:eastAsia="宋体" w:cs="宋体"/>
                <w:color w:val="000000"/>
                <w:sz w:val="24"/>
                <w:highlight w:val="none"/>
              </w:rPr>
            </w:pPr>
            <w:r>
              <w:rPr>
                <w:rFonts w:hint="eastAsia" w:ascii="Times New Roman" w:hAnsi="Times New Roman" w:eastAsia="宋体" w:cs="宋体"/>
                <w:color w:val="000000"/>
                <w:sz w:val="24"/>
                <w:highlight w:val="none"/>
              </w:rPr>
              <w:t>技术负责人</w:t>
            </w:r>
          </w:p>
        </w:tc>
        <w:tc>
          <w:tcPr>
            <w:tcW w:w="1151" w:type="dxa"/>
            <w:noWrap w:val="0"/>
            <w:vAlign w:val="center"/>
          </w:tcPr>
          <w:p>
            <w:pPr>
              <w:shd w:val="clear"/>
              <w:tabs>
                <w:tab w:val="left" w:pos="2977"/>
              </w:tabs>
              <w:jc w:val="center"/>
              <w:rPr>
                <w:rFonts w:hint="eastAsia" w:ascii="Times New Roman" w:hAnsi="Times New Roman" w:eastAsia="宋体" w:cs="宋体"/>
                <w:color w:val="000000"/>
                <w:sz w:val="24"/>
                <w:highlight w:val="none"/>
              </w:rPr>
            </w:pPr>
            <w:r>
              <w:rPr>
                <w:rFonts w:hint="eastAsia" w:ascii="Times New Roman" w:hAnsi="Times New Roman" w:eastAsia="宋体" w:cs="宋体"/>
                <w:color w:val="000000"/>
                <w:sz w:val="24"/>
                <w:highlight w:val="none"/>
              </w:rPr>
              <w:t>姓名</w:t>
            </w:r>
          </w:p>
        </w:tc>
        <w:tc>
          <w:tcPr>
            <w:tcW w:w="1726" w:type="dxa"/>
            <w:noWrap w:val="0"/>
            <w:vAlign w:val="center"/>
          </w:tcPr>
          <w:p>
            <w:pPr>
              <w:shd w:val="clear"/>
              <w:tabs>
                <w:tab w:val="left" w:pos="2977"/>
              </w:tabs>
              <w:jc w:val="center"/>
              <w:rPr>
                <w:rFonts w:hint="eastAsia" w:ascii="Times New Roman" w:hAnsi="Times New Roman" w:eastAsia="宋体" w:cs="宋体"/>
                <w:color w:val="000000"/>
                <w:sz w:val="24"/>
                <w:highlight w:val="none"/>
              </w:rPr>
            </w:pPr>
          </w:p>
        </w:tc>
        <w:tc>
          <w:tcPr>
            <w:tcW w:w="1438" w:type="dxa"/>
            <w:noWrap w:val="0"/>
            <w:vAlign w:val="center"/>
          </w:tcPr>
          <w:p>
            <w:pPr>
              <w:shd w:val="clear"/>
              <w:tabs>
                <w:tab w:val="left" w:pos="2977"/>
              </w:tabs>
              <w:jc w:val="center"/>
              <w:rPr>
                <w:rFonts w:hint="eastAsia" w:ascii="Times New Roman" w:hAnsi="Times New Roman" w:eastAsia="宋体" w:cs="宋体"/>
                <w:color w:val="000000"/>
                <w:sz w:val="24"/>
                <w:highlight w:val="none"/>
              </w:rPr>
            </w:pPr>
            <w:r>
              <w:rPr>
                <w:rFonts w:hint="eastAsia" w:ascii="Times New Roman" w:hAnsi="Times New Roman" w:eastAsia="宋体" w:cs="宋体"/>
                <w:color w:val="000000"/>
                <w:sz w:val="24"/>
                <w:highlight w:val="none"/>
              </w:rPr>
              <w:t>技术职称</w:t>
            </w:r>
          </w:p>
        </w:tc>
        <w:tc>
          <w:tcPr>
            <w:tcW w:w="2733" w:type="dxa"/>
            <w:noWrap w:val="0"/>
            <w:vAlign w:val="center"/>
          </w:tcPr>
          <w:p>
            <w:pPr>
              <w:shd w:val="clear"/>
              <w:tabs>
                <w:tab w:val="left" w:pos="2977"/>
              </w:tabs>
              <w:jc w:val="center"/>
              <w:rPr>
                <w:rFonts w:hint="eastAsia" w:ascii="Times New Roman" w:hAnsi="Times New Roman" w:eastAsia="宋体" w:cs="宋体"/>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2302" w:type="dxa"/>
            <w:noWrap w:val="0"/>
            <w:vAlign w:val="center"/>
          </w:tcPr>
          <w:p>
            <w:pPr>
              <w:shd w:val="clear"/>
              <w:tabs>
                <w:tab w:val="left" w:pos="2977"/>
              </w:tabs>
              <w:jc w:val="center"/>
              <w:rPr>
                <w:rFonts w:hint="eastAsia" w:ascii="Times New Roman" w:hAnsi="Times New Roman" w:eastAsia="宋体" w:cs="宋体"/>
                <w:color w:val="000000"/>
                <w:sz w:val="24"/>
                <w:highlight w:val="none"/>
              </w:rPr>
            </w:pPr>
            <w:r>
              <w:rPr>
                <w:rFonts w:hint="eastAsia" w:ascii="Times New Roman" w:hAnsi="Times New Roman" w:eastAsia="宋体" w:cs="宋体"/>
                <w:color w:val="000000"/>
                <w:sz w:val="24"/>
                <w:highlight w:val="none"/>
              </w:rPr>
              <w:t>基本账户开户银行</w:t>
            </w:r>
          </w:p>
        </w:tc>
        <w:tc>
          <w:tcPr>
            <w:tcW w:w="7048" w:type="dxa"/>
            <w:gridSpan w:val="4"/>
            <w:noWrap w:val="0"/>
            <w:vAlign w:val="center"/>
          </w:tcPr>
          <w:p>
            <w:pPr>
              <w:shd w:val="clear"/>
              <w:tabs>
                <w:tab w:val="left" w:pos="2977"/>
              </w:tabs>
              <w:jc w:val="center"/>
              <w:rPr>
                <w:rFonts w:hint="eastAsia" w:ascii="Times New Roman" w:hAnsi="Times New Roman" w:eastAsia="宋体" w:cs="宋体"/>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2302" w:type="dxa"/>
            <w:noWrap w:val="0"/>
            <w:vAlign w:val="center"/>
          </w:tcPr>
          <w:p>
            <w:pPr>
              <w:shd w:val="clear"/>
              <w:tabs>
                <w:tab w:val="left" w:pos="2977"/>
              </w:tabs>
              <w:jc w:val="center"/>
              <w:rPr>
                <w:rFonts w:hint="eastAsia" w:ascii="Times New Roman" w:hAnsi="Times New Roman" w:eastAsia="宋体" w:cs="宋体"/>
                <w:color w:val="000000"/>
                <w:sz w:val="24"/>
                <w:highlight w:val="none"/>
              </w:rPr>
            </w:pPr>
            <w:r>
              <w:rPr>
                <w:rFonts w:hint="eastAsia" w:ascii="Times New Roman" w:hAnsi="Times New Roman" w:eastAsia="宋体" w:cs="宋体"/>
                <w:color w:val="000000"/>
                <w:sz w:val="24"/>
                <w:highlight w:val="none"/>
              </w:rPr>
              <w:t>基本账户账号</w:t>
            </w:r>
          </w:p>
        </w:tc>
        <w:tc>
          <w:tcPr>
            <w:tcW w:w="7048" w:type="dxa"/>
            <w:gridSpan w:val="4"/>
            <w:noWrap w:val="0"/>
            <w:vAlign w:val="center"/>
          </w:tcPr>
          <w:p>
            <w:pPr>
              <w:shd w:val="clear"/>
              <w:tabs>
                <w:tab w:val="left" w:pos="2977"/>
              </w:tabs>
              <w:jc w:val="center"/>
              <w:rPr>
                <w:rFonts w:hint="eastAsia" w:ascii="Times New Roman" w:hAnsi="Times New Roman" w:eastAsia="宋体" w:cs="宋体"/>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89" w:hRule="atLeast"/>
          <w:jc w:val="center"/>
        </w:trPr>
        <w:tc>
          <w:tcPr>
            <w:tcW w:w="2302" w:type="dxa"/>
            <w:noWrap w:val="0"/>
            <w:vAlign w:val="center"/>
          </w:tcPr>
          <w:p>
            <w:pPr>
              <w:shd w:val="clear"/>
              <w:tabs>
                <w:tab w:val="left" w:pos="2977"/>
              </w:tabs>
              <w:jc w:val="center"/>
              <w:rPr>
                <w:rFonts w:hint="eastAsia" w:ascii="Times New Roman" w:hAnsi="Times New Roman" w:eastAsia="宋体" w:cs="宋体"/>
                <w:color w:val="000000"/>
                <w:sz w:val="24"/>
                <w:highlight w:val="none"/>
              </w:rPr>
            </w:pPr>
            <w:r>
              <w:rPr>
                <w:rFonts w:hint="eastAsia" w:ascii="Times New Roman" w:hAnsi="Times New Roman" w:eastAsia="宋体" w:cs="宋体"/>
                <w:color w:val="000000"/>
                <w:sz w:val="24"/>
                <w:highlight w:val="none"/>
              </w:rPr>
              <w:t>经营范围</w:t>
            </w:r>
          </w:p>
        </w:tc>
        <w:tc>
          <w:tcPr>
            <w:tcW w:w="7048" w:type="dxa"/>
            <w:gridSpan w:val="4"/>
            <w:noWrap w:val="0"/>
            <w:vAlign w:val="center"/>
          </w:tcPr>
          <w:p>
            <w:pPr>
              <w:shd w:val="clear"/>
              <w:tabs>
                <w:tab w:val="left" w:pos="2977"/>
              </w:tabs>
              <w:jc w:val="center"/>
              <w:rPr>
                <w:rFonts w:hint="eastAsia" w:ascii="Times New Roman" w:hAnsi="Times New Roman" w:eastAsia="宋体" w:cs="宋体"/>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5" w:hRule="atLeast"/>
          <w:jc w:val="center"/>
        </w:trPr>
        <w:tc>
          <w:tcPr>
            <w:tcW w:w="2302" w:type="dxa"/>
            <w:noWrap w:val="0"/>
            <w:vAlign w:val="center"/>
          </w:tcPr>
          <w:p>
            <w:pPr>
              <w:shd w:val="clear"/>
              <w:tabs>
                <w:tab w:val="left" w:pos="2977"/>
              </w:tabs>
              <w:jc w:val="center"/>
              <w:rPr>
                <w:rFonts w:hint="eastAsia" w:ascii="Times New Roman" w:hAnsi="Times New Roman" w:eastAsia="宋体" w:cs="宋体"/>
                <w:color w:val="000000"/>
                <w:sz w:val="24"/>
                <w:highlight w:val="none"/>
              </w:rPr>
            </w:pPr>
            <w:r>
              <w:rPr>
                <w:rFonts w:hint="eastAsia" w:ascii="Times New Roman" w:hAnsi="Times New Roman" w:eastAsia="宋体" w:cs="宋体"/>
                <w:color w:val="000000"/>
                <w:sz w:val="24"/>
                <w:highlight w:val="none"/>
              </w:rPr>
              <w:t>备    注</w:t>
            </w:r>
          </w:p>
        </w:tc>
        <w:tc>
          <w:tcPr>
            <w:tcW w:w="7048" w:type="dxa"/>
            <w:gridSpan w:val="4"/>
            <w:noWrap w:val="0"/>
            <w:vAlign w:val="center"/>
          </w:tcPr>
          <w:p>
            <w:pPr>
              <w:shd w:val="clear"/>
              <w:tabs>
                <w:tab w:val="left" w:pos="2977"/>
              </w:tabs>
              <w:jc w:val="center"/>
              <w:rPr>
                <w:rFonts w:hint="eastAsia" w:ascii="Times New Roman" w:hAnsi="Times New Roman" w:eastAsia="宋体" w:cs="宋体"/>
                <w:color w:val="000000"/>
                <w:sz w:val="24"/>
                <w:highlight w:val="none"/>
              </w:rPr>
            </w:pPr>
          </w:p>
        </w:tc>
      </w:tr>
    </w:tbl>
    <w:p>
      <w:pPr>
        <w:pStyle w:val="16"/>
        <w:shd w:val="clear"/>
        <w:tabs>
          <w:tab w:val="left" w:pos="8739"/>
        </w:tabs>
        <w:spacing w:line="360" w:lineRule="auto"/>
        <w:ind w:right="-69" w:rightChars="-33"/>
        <w:rPr>
          <w:rFonts w:hint="eastAsia" w:ascii="Times New Roman" w:hAnsi="Times New Roman" w:eastAsia="宋体" w:cs="宋体"/>
          <w:color w:val="000000"/>
          <w:highlight w:val="none"/>
        </w:rPr>
      </w:pPr>
      <w:r>
        <w:rPr>
          <w:rFonts w:hint="eastAsia" w:ascii="Times New Roman" w:hAnsi="Times New Roman" w:eastAsia="宋体" w:cs="宋体"/>
          <w:b/>
          <w:bCs/>
          <w:color w:val="000000"/>
          <w:highlight w:val="none"/>
        </w:rPr>
        <w:t>注：</w:t>
      </w:r>
      <w:r>
        <w:rPr>
          <w:rFonts w:hint="eastAsia" w:ascii="Times New Roman" w:hAnsi="Times New Roman" w:eastAsia="仿宋" w:cs="Times New Roman"/>
          <w:color w:val="000000"/>
          <w:kern w:val="2"/>
          <w:sz w:val="24"/>
          <w:szCs w:val="24"/>
          <w:lang w:val="en-US" w:eastAsia="zh-CN" w:bidi="ar-SA"/>
        </w:rPr>
        <w:t>在本表后应附法人营业执照副本复印件、比选申请人认为需提供的其它资料。上述所有材料均应</w:t>
      </w:r>
      <w:r>
        <w:rPr>
          <w:rFonts w:hint="eastAsia" w:ascii="Times New Roman" w:hAnsi="Times New Roman" w:eastAsia="仿宋" w:cs="Times New Roman"/>
          <w:b/>
          <w:bCs/>
          <w:color w:val="000000"/>
          <w:kern w:val="2"/>
          <w:sz w:val="24"/>
          <w:szCs w:val="24"/>
          <w:lang w:val="en-US" w:eastAsia="zh-CN" w:bidi="ar-SA"/>
        </w:rPr>
        <w:t>加盖比选申请人单位章</w:t>
      </w:r>
      <w:r>
        <w:rPr>
          <w:rFonts w:hint="eastAsia" w:ascii="Times New Roman" w:hAnsi="Times New Roman" w:eastAsia="仿宋" w:cs="Times New Roman"/>
          <w:color w:val="000000"/>
          <w:kern w:val="2"/>
          <w:sz w:val="24"/>
          <w:szCs w:val="24"/>
          <w:lang w:val="en-US" w:eastAsia="zh-CN" w:bidi="ar-SA"/>
        </w:rPr>
        <w:t>。</w:t>
      </w:r>
    </w:p>
    <w:p>
      <w:pPr>
        <w:pageBreakBefore/>
        <w:shd w:val="clear"/>
        <w:spacing w:line="480" w:lineRule="auto"/>
        <w:jc w:val="center"/>
        <w:outlineLvl w:val="0"/>
        <w:rPr>
          <w:rFonts w:hint="eastAsia" w:ascii="Times New Roman" w:hAnsi="Times New Roman" w:eastAsia="宋体" w:cs="宋体"/>
          <w:b/>
          <w:color w:val="000000"/>
          <w:sz w:val="32"/>
          <w:szCs w:val="28"/>
          <w:highlight w:val="none"/>
        </w:rPr>
      </w:pPr>
      <w:bookmarkStart w:id="20" w:name="_Toc18215"/>
      <w:r>
        <w:rPr>
          <w:rFonts w:hint="eastAsia" w:ascii="Times New Roman" w:hAnsi="Times New Roman" w:eastAsia="宋体" w:cs="宋体"/>
          <w:b/>
          <w:bCs/>
          <w:color w:val="000000"/>
          <w:sz w:val="32"/>
          <w:szCs w:val="28"/>
          <w:highlight w:val="none"/>
        </w:rPr>
        <w:t>四、拟委任的政府招标代理人员汇总表</w:t>
      </w:r>
      <w:bookmarkEnd w:id="20"/>
    </w:p>
    <w:tbl>
      <w:tblPr>
        <w:tblStyle w:val="10"/>
        <w:tblpPr w:leftFromText="180" w:rightFromText="180" w:vertAnchor="text" w:horzAnchor="page" w:tblpXSpec="center" w:tblpY="89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407"/>
        <w:gridCol w:w="2407"/>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2" w:hRule="atLeast"/>
          <w:jc w:val="center"/>
        </w:trPr>
        <w:tc>
          <w:tcPr>
            <w:tcW w:w="2407" w:type="dxa"/>
            <w:noWrap w:val="0"/>
            <w:vAlign w:val="center"/>
          </w:tcPr>
          <w:p>
            <w:pPr>
              <w:shd w:val="clear"/>
              <w:tabs>
                <w:tab w:val="left" w:pos="7860"/>
              </w:tabs>
              <w:jc w:val="center"/>
              <w:rPr>
                <w:rFonts w:hint="eastAsia" w:ascii="Times New Roman" w:hAnsi="Times New Roman" w:eastAsia="宋体" w:cs="宋体"/>
                <w:color w:val="000000"/>
                <w:sz w:val="24"/>
                <w:highlight w:val="none"/>
              </w:rPr>
            </w:pPr>
            <w:r>
              <w:rPr>
                <w:rFonts w:hint="eastAsia" w:ascii="Times New Roman" w:hAnsi="Times New Roman" w:eastAsia="宋体" w:cs="宋体"/>
                <w:color w:val="000000"/>
                <w:sz w:val="24"/>
                <w:highlight w:val="none"/>
              </w:rPr>
              <w:t>姓名</w:t>
            </w:r>
          </w:p>
        </w:tc>
        <w:tc>
          <w:tcPr>
            <w:tcW w:w="2407" w:type="dxa"/>
            <w:noWrap w:val="0"/>
            <w:vAlign w:val="center"/>
          </w:tcPr>
          <w:p>
            <w:pPr>
              <w:shd w:val="clear"/>
              <w:tabs>
                <w:tab w:val="left" w:pos="7860"/>
              </w:tabs>
              <w:jc w:val="center"/>
              <w:rPr>
                <w:rFonts w:hint="eastAsia" w:ascii="Times New Roman" w:hAnsi="Times New Roman" w:eastAsia="宋体" w:cs="宋体"/>
                <w:color w:val="000000"/>
                <w:sz w:val="24"/>
                <w:highlight w:val="none"/>
              </w:rPr>
            </w:pPr>
            <w:r>
              <w:rPr>
                <w:rFonts w:hint="eastAsia" w:ascii="Times New Roman" w:hAnsi="Times New Roman" w:eastAsia="宋体" w:cs="宋体"/>
                <w:color w:val="000000"/>
                <w:sz w:val="24"/>
                <w:highlight w:val="none"/>
              </w:rPr>
              <w:t>拟在本项目中</w:t>
            </w:r>
          </w:p>
          <w:p>
            <w:pPr>
              <w:shd w:val="clear"/>
              <w:tabs>
                <w:tab w:val="left" w:pos="7860"/>
              </w:tabs>
              <w:jc w:val="center"/>
              <w:rPr>
                <w:rFonts w:hint="eastAsia" w:ascii="Times New Roman" w:hAnsi="Times New Roman" w:eastAsia="宋体" w:cs="宋体"/>
                <w:color w:val="000000"/>
                <w:sz w:val="24"/>
                <w:highlight w:val="none"/>
              </w:rPr>
            </w:pPr>
            <w:r>
              <w:rPr>
                <w:rFonts w:hint="eastAsia" w:ascii="Times New Roman" w:hAnsi="Times New Roman" w:eastAsia="宋体" w:cs="宋体"/>
                <w:color w:val="000000"/>
                <w:sz w:val="24"/>
                <w:highlight w:val="none"/>
              </w:rPr>
              <w:t>担任职务</w:t>
            </w:r>
          </w:p>
        </w:tc>
        <w:tc>
          <w:tcPr>
            <w:tcW w:w="2407" w:type="dxa"/>
            <w:noWrap w:val="0"/>
            <w:vAlign w:val="center"/>
          </w:tcPr>
          <w:p>
            <w:pPr>
              <w:shd w:val="clear"/>
              <w:tabs>
                <w:tab w:val="left" w:pos="7860"/>
              </w:tabs>
              <w:jc w:val="center"/>
              <w:rPr>
                <w:rFonts w:hint="eastAsia" w:ascii="Times New Roman" w:hAnsi="Times New Roman" w:eastAsia="宋体" w:cs="宋体"/>
                <w:color w:val="000000"/>
                <w:sz w:val="24"/>
                <w:highlight w:val="none"/>
              </w:rPr>
            </w:pPr>
            <w:r>
              <w:rPr>
                <w:rFonts w:hint="eastAsia" w:ascii="Times New Roman" w:hAnsi="Times New Roman" w:eastAsia="宋体" w:cs="宋体"/>
                <w:color w:val="000000"/>
                <w:sz w:val="24"/>
                <w:highlight w:val="none"/>
              </w:rPr>
              <w:t>专业从业年限</w:t>
            </w:r>
          </w:p>
        </w:tc>
        <w:tc>
          <w:tcPr>
            <w:tcW w:w="2407" w:type="dxa"/>
            <w:noWrap w:val="0"/>
            <w:vAlign w:val="center"/>
          </w:tcPr>
          <w:p>
            <w:pPr>
              <w:shd w:val="clear"/>
              <w:tabs>
                <w:tab w:val="left" w:pos="7860"/>
              </w:tabs>
              <w:jc w:val="center"/>
              <w:rPr>
                <w:rFonts w:hint="eastAsia" w:ascii="Times New Roman" w:hAnsi="Times New Roman" w:eastAsia="宋体" w:cs="宋体"/>
                <w:color w:val="000000"/>
                <w:sz w:val="24"/>
                <w:highlight w:val="none"/>
              </w:rPr>
            </w:pPr>
            <w:r>
              <w:rPr>
                <w:rFonts w:hint="eastAsia" w:ascii="Times New Roman" w:hAnsi="Times New Roman" w:eastAsia="宋体" w:cs="宋体"/>
                <w:color w:val="000000"/>
                <w:sz w:val="24"/>
                <w:highlight w:val="none"/>
              </w:rPr>
              <w:t>服务类别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2407" w:type="dxa"/>
            <w:noWrap w:val="0"/>
            <w:vAlign w:val="top"/>
          </w:tcPr>
          <w:p>
            <w:pPr>
              <w:shd w:val="clear"/>
              <w:tabs>
                <w:tab w:val="left" w:pos="7860"/>
              </w:tabs>
              <w:rPr>
                <w:rFonts w:hint="eastAsia" w:ascii="Times New Roman" w:hAnsi="Times New Roman" w:eastAsia="宋体" w:cs="宋体"/>
                <w:color w:val="000000"/>
                <w:sz w:val="24"/>
                <w:highlight w:val="none"/>
              </w:rPr>
            </w:pPr>
          </w:p>
        </w:tc>
        <w:tc>
          <w:tcPr>
            <w:tcW w:w="2407" w:type="dxa"/>
            <w:noWrap w:val="0"/>
            <w:vAlign w:val="top"/>
          </w:tcPr>
          <w:p>
            <w:pPr>
              <w:shd w:val="clear"/>
              <w:tabs>
                <w:tab w:val="left" w:pos="7860"/>
              </w:tabs>
              <w:jc w:val="center"/>
              <w:rPr>
                <w:rFonts w:hint="eastAsia" w:ascii="Times New Roman" w:hAnsi="Times New Roman" w:eastAsia="宋体" w:cs="宋体"/>
                <w:color w:val="000000"/>
                <w:sz w:val="24"/>
                <w:highlight w:val="none"/>
              </w:rPr>
            </w:pPr>
          </w:p>
        </w:tc>
        <w:tc>
          <w:tcPr>
            <w:tcW w:w="2407" w:type="dxa"/>
            <w:noWrap w:val="0"/>
            <w:vAlign w:val="top"/>
          </w:tcPr>
          <w:p>
            <w:pPr>
              <w:shd w:val="clear"/>
              <w:tabs>
                <w:tab w:val="left" w:pos="7860"/>
              </w:tabs>
              <w:jc w:val="center"/>
              <w:rPr>
                <w:rFonts w:hint="eastAsia" w:ascii="Times New Roman" w:hAnsi="Times New Roman" w:eastAsia="宋体" w:cs="宋体"/>
                <w:color w:val="000000"/>
                <w:sz w:val="24"/>
                <w:highlight w:val="none"/>
              </w:rPr>
            </w:pPr>
          </w:p>
        </w:tc>
        <w:tc>
          <w:tcPr>
            <w:tcW w:w="2407" w:type="dxa"/>
            <w:noWrap w:val="0"/>
            <w:vAlign w:val="top"/>
          </w:tcPr>
          <w:p>
            <w:pPr>
              <w:shd w:val="clear"/>
              <w:tabs>
                <w:tab w:val="left" w:pos="7860"/>
              </w:tabs>
              <w:jc w:val="center"/>
              <w:rPr>
                <w:rFonts w:hint="eastAsia" w:ascii="Times New Roman" w:hAnsi="Times New Roman"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2407" w:type="dxa"/>
            <w:noWrap w:val="0"/>
            <w:vAlign w:val="top"/>
          </w:tcPr>
          <w:p>
            <w:pPr>
              <w:shd w:val="clear"/>
              <w:tabs>
                <w:tab w:val="left" w:pos="7860"/>
              </w:tabs>
              <w:jc w:val="center"/>
              <w:rPr>
                <w:rFonts w:hint="eastAsia" w:ascii="Times New Roman" w:hAnsi="Times New Roman" w:eastAsia="宋体" w:cs="宋体"/>
                <w:color w:val="000000"/>
                <w:sz w:val="24"/>
                <w:highlight w:val="none"/>
              </w:rPr>
            </w:pPr>
          </w:p>
        </w:tc>
        <w:tc>
          <w:tcPr>
            <w:tcW w:w="2407" w:type="dxa"/>
            <w:noWrap w:val="0"/>
            <w:vAlign w:val="top"/>
          </w:tcPr>
          <w:p>
            <w:pPr>
              <w:shd w:val="clear"/>
              <w:tabs>
                <w:tab w:val="left" w:pos="7860"/>
              </w:tabs>
              <w:jc w:val="center"/>
              <w:rPr>
                <w:rFonts w:hint="eastAsia" w:ascii="Times New Roman" w:hAnsi="Times New Roman" w:eastAsia="宋体" w:cs="宋体"/>
                <w:color w:val="000000"/>
                <w:sz w:val="24"/>
                <w:highlight w:val="none"/>
              </w:rPr>
            </w:pPr>
          </w:p>
        </w:tc>
        <w:tc>
          <w:tcPr>
            <w:tcW w:w="2407" w:type="dxa"/>
            <w:noWrap w:val="0"/>
            <w:vAlign w:val="top"/>
          </w:tcPr>
          <w:p>
            <w:pPr>
              <w:shd w:val="clear"/>
              <w:tabs>
                <w:tab w:val="left" w:pos="7860"/>
              </w:tabs>
              <w:jc w:val="center"/>
              <w:rPr>
                <w:rFonts w:hint="eastAsia" w:ascii="Times New Roman" w:hAnsi="Times New Roman" w:eastAsia="宋体" w:cs="宋体"/>
                <w:color w:val="000000"/>
                <w:sz w:val="24"/>
                <w:highlight w:val="none"/>
              </w:rPr>
            </w:pPr>
          </w:p>
        </w:tc>
        <w:tc>
          <w:tcPr>
            <w:tcW w:w="2407" w:type="dxa"/>
            <w:noWrap w:val="0"/>
            <w:vAlign w:val="top"/>
          </w:tcPr>
          <w:p>
            <w:pPr>
              <w:shd w:val="clear"/>
              <w:tabs>
                <w:tab w:val="left" w:pos="7860"/>
              </w:tabs>
              <w:jc w:val="center"/>
              <w:rPr>
                <w:rFonts w:hint="eastAsia" w:ascii="Times New Roman" w:hAnsi="Times New Roman"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2407" w:type="dxa"/>
            <w:noWrap w:val="0"/>
            <w:vAlign w:val="top"/>
          </w:tcPr>
          <w:p>
            <w:pPr>
              <w:shd w:val="clear"/>
              <w:tabs>
                <w:tab w:val="left" w:pos="7860"/>
              </w:tabs>
              <w:jc w:val="center"/>
              <w:rPr>
                <w:rFonts w:hint="eastAsia" w:ascii="Times New Roman" w:hAnsi="Times New Roman" w:eastAsia="宋体" w:cs="宋体"/>
                <w:color w:val="000000"/>
                <w:sz w:val="24"/>
                <w:highlight w:val="none"/>
              </w:rPr>
            </w:pPr>
          </w:p>
        </w:tc>
        <w:tc>
          <w:tcPr>
            <w:tcW w:w="2407" w:type="dxa"/>
            <w:noWrap w:val="0"/>
            <w:vAlign w:val="top"/>
          </w:tcPr>
          <w:p>
            <w:pPr>
              <w:shd w:val="clear"/>
              <w:tabs>
                <w:tab w:val="left" w:pos="7860"/>
              </w:tabs>
              <w:jc w:val="center"/>
              <w:rPr>
                <w:rFonts w:hint="eastAsia" w:ascii="Times New Roman" w:hAnsi="Times New Roman" w:eastAsia="宋体" w:cs="宋体"/>
                <w:color w:val="000000"/>
                <w:sz w:val="24"/>
                <w:highlight w:val="none"/>
              </w:rPr>
            </w:pPr>
          </w:p>
        </w:tc>
        <w:tc>
          <w:tcPr>
            <w:tcW w:w="2407" w:type="dxa"/>
            <w:noWrap w:val="0"/>
            <w:vAlign w:val="top"/>
          </w:tcPr>
          <w:p>
            <w:pPr>
              <w:shd w:val="clear"/>
              <w:tabs>
                <w:tab w:val="left" w:pos="7860"/>
              </w:tabs>
              <w:jc w:val="center"/>
              <w:rPr>
                <w:rFonts w:hint="eastAsia" w:ascii="Times New Roman" w:hAnsi="Times New Roman" w:eastAsia="宋体" w:cs="宋体"/>
                <w:color w:val="000000"/>
                <w:sz w:val="24"/>
                <w:highlight w:val="none"/>
              </w:rPr>
            </w:pPr>
          </w:p>
        </w:tc>
        <w:tc>
          <w:tcPr>
            <w:tcW w:w="2407" w:type="dxa"/>
            <w:noWrap w:val="0"/>
            <w:vAlign w:val="top"/>
          </w:tcPr>
          <w:p>
            <w:pPr>
              <w:shd w:val="clear"/>
              <w:tabs>
                <w:tab w:val="left" w:pos="7860"/>
              </w:tabs>
              <w:jc w:val="center"/>
              <w:rPr>
                <w:rFonts w:hint="eastAsia" w:ascii="Times New Roman" w:hAnsi="Times New Roman"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2407" w:type="dxa"/>
            <w:noWrap w:val="0"/>
            <w:vAlign w:val="top"/>
          </w:tcPr>
          <w:p>
            <w:pPr>
              <w:shd w:val="clear"/>
              <w:tabs>
                <w:tab w:val="left" w:pos="7860"/>
              </w:tabs>
              <w:jc w:val="center"/>
              <w:rPr>
                <w:rFonts w:hint="eastAsia" w:ascii="Times New Roman" w:hAnsi="Times New Roman" w:eastAsia="宋体" w:cs="宋体"/>
                <w:color w:val="000000"/>
                <w:sz w:val="24"/>
                <w:highlight w:val="none"/>
              </w:rPr>
            </w:pPr>
          </w:p>
        </w:tc>
        <w:tc>
          <w:tcPr>
            <w:tcW w:w="2407" w:type="dxa"/>
            <w:noWrap w:val="0"/>
            <w:vAlign w:val="top"/>
          </w:tcPr>
          <w:p>
            <w:pPr>
              <w:shd w:val="clear"/>
              <w:tabs>
                <w:tab w:val="left" w:pos="7860"/>
              </w:tabs>
              <w:jc w:val="center"/>
              <w:rPr>
                <w:rFonts w:hint="eastAsia" w:ascii="Times New Roman" w:hAnsi="Times New Roman" w:eastAsia="宋体" w:cs="宋体"/>
                <w:color w:val="000000"/>
                <w:sz w:val="24"/>
                <w:highlight w:val="none"/>
              </w:rPr>
            </w:pPr>
          </w:p>
        </w:tc>
        <w:tc>
          <w:tcPr>
            <w:tcW w:w="2407" w:type="dxa"/>
            <w:noWrap w:val="0"/>
            <w:vAlign w:val="top"/>
          </w:tcPr>
          <w:p>
            <w:pPr>
              <w:shd w:val="clear"/>
              <w:tabs>
                <w:tab w:val="left" w:pos="7860"/>
              </w:tabs>
              <w:jc w:val="center"/>
              <w:rPr>
                <w:rFonts w:hint="eastAsia" w:ascii="Times New Roman" w:hAnsi="Times New Roman" w:eastAsia="宋体" w:cs="宋体"/>
                <w:color w:val="000000"/>
                <w:sz w:val="24"/>
                <w:highlight w:val="none"/>
              </w:rPr>
            </w:pPr>
          </w:p>
        </w:tc>
        <w:tc>
          <w:tcPr>
            <w:tcW w:w="2407" w:type="dxa"/>
            <w:noWrap w:val="0"/>
            <w:vAlign w:val="top"/>
          </w:tcPr>
          <w:p>
            <w:pPr>
              <w:shd w:val="clear"/>
              <w:tabs>
                <w:tab w:val="left" w:pos="7860"/>
              </w:tabs>
              <w:jc w:val="center"/>
              <w:rPr>
                <w:rFonts w:hint="eastAsia" w:ascii="Times New Roman" w:hAnsi="Times New Roman"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2407" w:type="dxa"/>
            <w:noWrap w:val="0"/>
            <w:vAlign w:val="top"/>
          </w:tcPr>
          <w:p>
            <w:pPr>
              <w:shd w:val="clear"/>
              <w:tabs>
                <w:tab w:val="left" w:pos="7860"/>
              </w:tabs>
              <w:jc w:val="center"/>
              <w:rPr>
                <w:rFonts w:hint="eastAsia" w:ascii="Times New Roman" w:hAnsi="Times New Roman" w:eastAsia="宋体" w:cs="宋体"/>
                <w:color w:val="000000"/>
                <w:sz w:val="24"/>
                <w:highlight w:val="none"/>
              </w:rPr>
            </w:pPr>
          </w:p>
        </w:tc>
        <w:tc>
          <w:tcPr>
            <w:tcW w:w="2407" w:type="dxa"/>
            <w:noWrap w:val="0"/>
            <w:vAlign w:val="top"/>
          </w:tcPr>
          <w:p>
            <w:pPr>
              <w:shd w:val="clear"/>
              <w:tabs>
                <w:tab w:val="left" w:pos="7860"/>
              </w:tabs>
              <w:jc w:val="center"/>
              <w:rPr>
                <w:rFonts w:hint="eastAsia" w:ascii="Times New Roman" w:hAnsi="Times New Roman" w:eastAsia="宋体" w:cs="宋体"/>
                <w:color w:val="000000"/>
                <w:sz w:val="24"/>
                <w:highlight w:val="none"/>
              </w:rPr>
            </w:pPr>
          </w:p>
        </w:tc>
        <w:tc>
          <w:tcPr>
            <w:tcW w:w="2407" w:type="dxa"/>
            <w:noWrap w:val="0"/>
            <w:vAlign w:val="top"/>
          </w:tcPr>
          <w:p>
            <w:pPr>
              <w:shd w:val="clear"/>
              <w:tabs>
                <w:tab w:val="left" w:pos="7860"/>
              </w:tabs>
              <w:jc w:val="center"/>
              <w:rPr>
                <w:rFonts w:hint="eastAsia" w:ascii="Times New Roman" w:hAnsi="Times New Roman" w:eastAsia="宋体" w:cs="宋体"/>
                <w:color w:val="000000"/>
                <w:sz w:val="24"/>
                <w:highlight w:val="none"/>
              </w:rPr>
            </w:pPr>
          </w:p>
        </w:tc>
        <w:tc>
          <w:tcPr>
            <w:tcW w:w="2407" w:type="dxa"/>
            <w:noWrap w:val="0"/>
            <w:vAlign w:val="top"/>
          </w:tcPr>
          <w:p>
            <w:pPr>
              <w:shd w:val="clear"/>
              <w:tabs>
                <w:tab w:val="left" w:pos="7860"/>
              </w:tabs>
              <w:jc w:val="center"/>
              <w:rPr>
                <w:rFonts w:hint="eastAsia" w:ascii="Times New Roman" w:hAnsi="Times New Roman"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2407" w:type="dxa"/>
            <w:noWrap w:val="0"/>
            <w:vAlign w:val="top"/>
          </w:tcPr>
          <w:p>
            <w:pPr>
              <w:shd w:val="clear"/>
              <w:tabs>
                <w:tab w:val="left" w:pos="7860"/>
              </w:tabs>
              <w:jc w:val="center"/>
              <w:rPr>
                <w:rFonts w:hint="eastAsia" w:ascii="Times New Roman" w:hAnsi="Times New Roman" w:eastAsia="宋体" w:cs="宋体"/>
                <w:color w:val="000000"/>
                <w:sz w:val="24"/>
                <w:highlight w:val="none"/>
              </w:rPr>
            </w:pPr>
          </w:p>
        </w:tc>
        <w:tc>
          <w:tcPr>
            <w:tcW w:w="2407" w:type="dxa"/>
            <w:noWrap w:val="0"/>
            <w:vAlign w:val="top"/>
          </w:tcPr>
          <w:p>
            <w:pPr>
              <w:shd w:val="clear"/>
              <w:tabs>
                <w:tab w:val="left" w:pos="7860"/>
              </w:tabs>
              <w:jc w:val="center"/>
              <w:rPr>
                <w:rFonts w:hint="eastAsia" w:ascii="Times New Roman" w:hAnsi="Times New Roman" w:eastAsia="宋体" w:cs="宋体"/>
                <w:color w:val="000000"/>
                <w:sz w:val="24"/>
                <w:highlight w:val="none"/>
              </w:rPr>
            </w:pPr>
          </w:p>
        </w:tc>
        <w:tc>
          <w:tcPr>
            <w:tcW w:w="2407" w:type="dxa"/>
            <w:noWrap w:val="0"/>
            <w:vAlign w:val="top"/>
          </w:tcPr>
          <w:p>
            <w:pPr>
              <w:shd w:val="clear"/>
              <w:tabs>
                <w:tab w:val="left" w:pos="7860"/>
              </w:tabs>
              <w:jc w:val="center"/>
              <w:rPr>
                <w:rFonts w:hint="eastAsia" w:ascii="Times New Roman" w:hAnsi="Times New Roman" w:eastAsia="宋体" w:cs="宋体"/>
                <w:color w:val="000000"/>
                <w:sz w:val="24"/>
                <w:highlight w:val="none"/>
              </w:rPr>
            </w:pPr>
          </w:p>
        </w:tc>
        <w:tc>
          <w:tcPr>
            <w:tcW w:w="2407" w:type="dxa"/>
            <w:noWrap w:val="0"/>
            <w:vAlign w:val="top"/>
          </w:tcPr>
          <w:p>
            <w:pPr>
              <w:shd w:val="clear"/>
              <w:tabs>
                <w:tab w:val="left" w:pos="7860"/>
              </w:tabs>
              <w:jc w:val="center"/>
              <w:rPr>
                <w:rFonts w:hint="eastAsia" w:ascii="Times New Roman" w:hAnsi="Times New Roman" w:eastAsia="宋体" w:cs="宋体"/>
                <w:color w:val="000000"/>
                <w:sz w:val="24"/>
                <w:highlight w:val="none"/>
              </w:rPr>
            </w:pPr>
          </w:p>
        </w:tc>
      </w:tr>
    </w:tbl>
    <w:p>
      <w:pPr>
        <w:shd w:val="clear"/>
        <w:jc w:val="both"/>
        <w:rPr>
          <w:rFonts w:hint="eastAsia" w:ascii="Times New Roman" w:hAnsi="Times New Roman" w:eastAsia="宋体" w:cs="宋体"/>
          <w:b/>
          <w:bCs/>
          <w:color w:val="000000"/>
          <w:sz w:val="28"/>
          <w:szCs w:val="28"/>
          <w:highlight w:val="none"/>
        </w:rPr>
      </w:pPr>
    </w:p>
    <w:p>
      <w:pPr>
        <w:shd w:val="clear"/>
        <w:jc w:val="center"/>
        <w:rPr>
          <w:rFonts w:hint="eastAsia" w:ascii="Times New Roman" w:hAnsi="Times New Roman" w:eastAsia="宋体" w:cs="宋体"/>
          <w:b/>
          <w:bCs/>
          <w:color w:val="000000"/>
          <w:sz w:val="28"/>
          <w:szCs w:val="28"/>
          <w:highlight w:val="none"/>
        </w:rPr>
      </w:pPr>
    </w:p>
    <w:p>
      <w:pPr>
        <w:shd w:val="clear"/>
        <w:jc w:val="center"/>
        <w:rPr>
          <w:rFonts w:hint="eastAsia" w:ascii="Times New Roman" w:hAnsi="Times New Roman" w:eastAsia="宋体" w:cs="宋体"/>
          <w:b/>
          <w:bCs/>
          <w:color w:val="000000"/>
          <w:sz w:val="28"/>
          <w:szCs w:val="28"/>
          <w:highlight w:val="none"/>
        </w:rPr>
      </w:pPr>
    </w:p>
    <w:p>
      <w:pPr>
        <w:shd w:val="clear"/>
        <w:jc w:val="center"/>
        <w:rPr>
          <w:rFonts w:hint="eastAsia" w:ascii="Times New Roman" w:hAnsi="Times New Roman" w:eastAsia="宋体" w:cs="宋体"/>
          <w:b/>
          <w:bCs/>
          <w:color w:val="000000"/>
          <w:sz w:val="28"/>
          <w:szCs w:val="28"/>
          <w:highlight w:val="none"/>
        </w:rPr>
      </w:pPr>
    </w:p>
    <w:p>
      <w:pPr>
        <w:shd w:val="clear"/>
        <w:jc w:val="center"/>
        <w:rPr>
          <w:rFonts w:hint="eastAsia" w:ascii="Times New Roman" w:hAnsi="Times New Roman" w:eastAsia="宋体" w:cs="宋体"/>
          <w:b/>
          <w:bCs/>
          <w:color w:val="000000"/>
          <w:sz w:val="28"/>
          <w:szCs w:val="28"/>
          <w:highlight w:val="none"/>
        </w:rPr>
      </w:pPr>
    </w:p>
    <w:p>
      <w:pPr>
        <w:shd w:val="clear"/>
        <w:jc w:val="center"/>
        <w:rPr>
          <w:rFonts w:hint="eastAsia" w:ascii="Times New Roman" w:hAnsi="Times New Roman" w:eastAsia="宋体" w:cs="宋体"/>
          <w:b/>
          <w:bCs/>
          <w:color w:val="000000"/>
          <w:sz w:val="28"/>
          <w:szCs w:val="28"/>
          <w:highlight w:val="none"/>
        </w:rPr>
      </w:pPr>
    </w:p>
    <w:p>
      <w:pPr>
        <w:shd w:val="clear"/>
        <w:jc w:val="center"/>
        <w:rPr>
          <w:rFonts w:hint="eastAsia" w:ascii="Times New Roman" w:hAnsi="Times New Roman" w:eastAsia="宋体" w:cs="宋体"/>
          <w:b/>
          <w:bCs/>
          <w:color w:val="000000"/>
          <w:sz w:val="28"/>
          <w:szCs w:val="28"/>
          <w:highlight w:val="none"/>
        </w:rPr>
      </w:pPr>
    </w:p>
    <w:p>
      <w:pPr>
        <w:shd w:val="clear"/>
        <w:jc w:val="center"/>
        <w:rPr>
          <w:rFonts w:hint="eastAsia" w:ascii="Times New Roman" w:hAnsi="Times New Roman" w:eastAsia="宋体" w:cs="宋体"/>
          <w:b/>
          <w:bCs/>
          <w:color w:val="000000"/>
          <w:sz w:val="28"/>
          <w:szCs w:val="28"/>
          <w:highlight w:val="none"/>
        </w:rPr>
      </w:pPr>
    </w:p>
    <w:p>
      <w:pPr>
        <w:pStyle w:val="17"/>
        <w:shd w:val="clear"/>
        <w:jc w:val="center"/>
        <w:outlineLvl w:val="0"/>
        <w:rPr>
          <w:rFonts w:hint="eastAsia" w:ascii="Times New Roman" w:hAnsi="Times New Roman" w:eastAsia="宋体" w:cs="宋体"/>
          <w:b/>
          <w:color w:val="000000"/>
          <w:sz w:val="32"/>
          <w:szCs w:val="36"/>
          <w:highlight w:val="none"/>
        </w:rPr>
      </w:pPr>
      <w:bookmarkStart w:id="21" w:name="_Toc31249"/>
    </w:p>
    <w:p>
      <w:pPr>
        <w:pStyle w:val="17"/>
        <w:shd w:val="clear"/>
        <w:jc w:val="center"/>
        <w:outlineLvl w:val="0"/>
        <w:rPr>
          <w:rFonts w:hint="eastAsia" w:ascii="Times New Roman" w:hAnsi="Times New Roman" w:eastAsia="宋体" w:cs="宋体"/>
          <w:b/>
          <w:color w:val="000000"/>
          <w:sz w:val="32"/>
          <w:szCs w:val="36"/>
          <w:highlight w:val="none"/>
        </w:rPr>
        <w:sectPr>
          <w:pgSz w:w="11906" w:h="16838"/>
          <w:pgMar w:top="1276" w:right="1247" w:bottom="1276" w:left="1247" w:header="851" w:footer="992" w:gutter="0"/>
          <w:pgNumType w:fmt="decimal"/>
          <w:cols w:space="720" w:num="1"/>
          <w:docGrid w:type="linesAndChars" w:linePitch="312" w:charSpace="0"/>
        </w:sectPr>
      </w:pPr>
    </w:p>
    <w:p>
      <w:pPr>
        <w:pStyle w:val="17"/>
        <w:shd w:val="clear"/>
        <w:jc w:val="center"/>
        <w:outlineLvl w:val="0"/>
        <w:rPr>
          <w:rFonts w:hint="eastAsia" w:ascii="Times New Roman" w:hAnsi="Times New Roman" w:eastAsia="宋体" w:cs="宋体"/>
          <w:b/>
          <w:color w:val="000000"/>
          <w:sz w:val="32"/>
          <w:szCs w:val="36"/>
          <w:highlight w:val="none"/>
        </w:rPr>
      </w:pPr>
      <w:r>
        <w:rPr>
          <w:rFonts w:hint="eastAsia" w:ascii="Times New Roman" w:hAnsi="Times New Roman" w:eastAsia="宋体" w:cs="宋体"/>
          <w:b/>
          <w:color w:val="000000"/>
          <w:sz w:val="32"/>
          <w:szCs w:val="36"/>
          <w:highlight w:val="none"/>
        </w:rPr>
        <w:t>五、完成的类似项目情况表</w:t>
      </w:r>
      <w:bookmarkEnd w:id="21"/>
    </w:p>
    <w:tbl>
      <w:tblPr>
        <w:tblStyle w:val="10"/>
        <w:tblpPr w:leftFromText="180" w:rightFromText="180" w:vertAnchor="text" w:horzAnchor="page" w:tblpXSpec="center" w:tblpY="318"/>
        <w:tblOverlap w:val="never"/>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59"/>
        <w:gridCol w:w="2454"/>
        <w:gridCol w:w="1943"/>
        <w:gridCol w:w="1515"/>
        <w:gridCol w:w="1530"/>
        <w:gridCol w:w="149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4" w:hRule="atLeast"/>
          <w:jc w:val="center"/>
        </w:trPr>
        <w:tc>
          <w:tcPr>
            <w:tcW w:w="859" w:type="dxa"/>
            <w:noWrap w:val="0"/>
            <w:vAlign w:val="center"/>
          </w:tcPr>
          <w:p>
            <w:pPr>
              <w:pStyle w:val="17"/>
              <w:shd w:val="clear"/>
              <w:jc w:val="center"/>
              <w:rPr>
                <w:rFonts w:hint="eastAsia" w:ascii="Times New Roman" w:hAnsi="Times New Roman" w:eastAsia="宋体" w:cs="宋体"/>
                <w:color w:val="000000"/>
                <w:kern w:val="0"/>
                <w:sz w:val="28"/>
                <w:szCs w:val="28"/>
                <w:highlight w:val="none"/>
              </w:rPr>
            </w:pPr>
            <w:r>
              <w:rPr>
                <w:rFonts w:hint="eastAsia" w:ascii="Times New Roman" w:hAnsi="Times New Roman" w:eastAsia="宋体" w:cs="宋体"/>
                <w:color w:val="000000"/>
                <w:kern w:val="0"/>
                <w:sz w:val="28"/>
                <w:szCs w:val="28"/>
                <w:highlight w:val="none"/>
              </w:rPr>
              <w:t>序号</w:t>
            </w:r>
          </w:p>
        </w:tc>
        <w:tc>
          <w:tcPr>
            <w:tcW w:w="2454" w:type="dxa"/>
            <w:noWrap w:val="0"/>
            <w:vAlign w:val="center"/>
          </w:tcPr>
          <w:p>
            <w:pPr>
              <w:pStyle w:val="17"/>
              <w:shd w:val="clear"/>
              <w:jc w:val="center"/>
              <w:rPr>
                <w:rFonts w:hint="eastAsia" w:ascii="Times New Roman" w:hAnsi="Times New Roman" w:eastAsia="宋体" w:cs="宋体"/>
                <w:color w:val="000000"/>
                <w:kern w:val="0"/>
                <w:sz w:val="28"/>
                <w:szCs w:val="28"/>
                <w:highlight w:val="none"/>
              </w:rPr>
            </w:pPr>
            <w:r>
              <w:rPr>
                <w:rFonts w:hint="eastAsia" w:ascii="Times New Roman" w:hAnsi="Times New Roman" w:eastAsia="宋体" w:cs="宋体"/>
                <w:color w:val="000000"/>
                <w:kern w:val="0"/>
                <w:sz w:val="28"/>
                <w:szCs w:val="28"/>
                <w:highlight w:val="none"/>
              </w:rPr>
              <w:t>项目名称</w:t>
            </w:r>
          </w:p>
        </w:tc>
        <w:tc>
          <w:tcPr>
            <w:tcW w:w="1943" w:type="dxa"/>
            <w:tcBorders>
              <w:right w:val="single" w:color="auto" w:sz="4" w:space="0"/>
            </w:tcBorders>
            <w:noWrap w:val="0"/>
            <w:vAlign w:val="center"/>
          </w:tcPr>
          <w:p>
            <w:pPr>
              <w:pStyle w:val="17"/>
              <w:shd w:val="clear"/>
              <w:jc w:val="center"/>
              <w:rPr>
                <w:rFonts w:hint="eastAsia" w:ascii="Times New Roman" w:hAnsi="Times New Roman" w:eastAsia="宋体" w:cs="宋体"/>
                <w:color w:val="000000"/>
                <w:kern w:val="0"/>
                <w:sz w:val="28"/>
                <w:szCs w:val="28"/>
                <w:highlight w:val="none"/>
              </w:rPr>
            </w:pPr>
            <w:r>
              <w:rPr>
                <w:rFonts w:hint="eastAsia" w:ascii="Times New Roman" w:hAnsi="Times New Roman" w:eastAsia="宋体" w:cs="宋体"/>
                <w:color w:val="000000"/>
                <w:kern w:val="0"/>
                <w:sz w:val="28"/>
                <w:szCs w:val="28"/>
                <w:highlight w:val="none"/>
              </w:rPr>
              <w:t>采购人名称</w:t>
            </w:r>
          </w:p>
        </w:tc>
        <w:tc>
          <w:tcPr>
            <w:tcW w:w="1515" w:type="dxa"/>
            <w:tcBorders>
              <w:right w:val="single" w:color="auto" w:sz="4" w:space="0"/>
            </w:tcBorders>
            <w:noWrap w:val="0"/>
            <w:vAlign w:val="center"/>
          </w:tcPr>
          <w:p>
            <w:pPr>
              <w:pStyle w:val="17"/>
              <w:shd w:val="clear"/>
              <w:jc w:val="center"/>
              <w:rPr>
                <w:rFonts w:hint="eastAsia" w:ascii="Times New Roman" w:hAnsi="Times New Roman" w:eastAsia="宋体" w:cs="宋体"/>
                <w:color w:val="000000"/>
                <w:kern w:val="0"/>
                <w:sz w:val="28"/>
                <w:szCs w:val="28"/>
                <w:highlight w:val="none"/>
              </w:rPr>
            </w:pPr>
            <w:r>
              <w:rPr>
                <w:rFonts w:hint="eastAsia" w:ascii="Times New Roman" w:hAnsi="Times New Roman" w:eastAsia="宋体" w:cs="宋体"/>
                <w:color w:val="000000"/>
                <w:kern w:val="0"/>
                <w:sz w:val="28"/>
                <w:szCs w:val="28"/>
                <w:highlight w:val="none"/>
              </w:rPr>
              <w:t>项目预算</w:t>
            </w:r>
          </w:p>
          <w:p>
            <w:pPr>
              <w:pStyle w:val="17"/>
              <w:shd w:val="clear"/>
              <w:jc w:val="center"/>
              <w:rPr>
                <w:rFonts w:hint="eastAsia" w:ascii="Times New Roman" w:hAnsi="Times New Roman" w:eastAsia="宋体" w:cs="宋体"/>
                <w:color w:val="000000"/>
                <w:kern w:val="0"/>
                <w:sz w:val="28"/>
                <w:szCs w:val="28"/>
                <w:highlight w:val="none"/>
              </w:rPr>
            </w:pPr>
            <w:r>
              <w:rPr>
                <w:rFonts w:hint="eastAsia" w:ascii="Times New Roman" w:hAnsi="Times New Roman" w:eastAsia="宋体" w:cs="宋体"/>
                <w:color w:val="000000"/>
                <w:kern w:val="0"/>
                <w:sz w:val="28"/>
                <w:szCs w:val="28"/>
                <w:highlight w:val="none"/>
              </w:rPr>
              <w:t>（万元）</w:t>
            </w:r>
          </w:p>
        </w:tc>
        <w:tc>
          <w:tcPr>
            <w:tcW w:w="1530" w:type="dxa"/>
            <w:noWrap w:val="0"/>
            <w:vAlign w:val="center"/>
          </w:tcPr>
          <w:p>
            <w:pPr>
              <w:pStyle w:val="17"/>
              <w:shd w:val="clear"/>
              <w:jc w:val="center"/>
              <w:rPr>
                <w:rFonts w:hint="eastAsia" w:ascii="Times New Roman" w:hAnsi="Times New Roman" w:eastAsia="宋体" w:cs="宋体"/>
                <w:color w:val="000000"/>
                <w:kern w:val="0"/>
                <w:sz w:val="28"/>
                <w:szCs w:val="28"/>
                <w:highlight w:val="none"/>
              </w:rPr>
            </w:pPr>
            <w:r>
              <w:rPr>
                <w:rFonts w:hint="eastAsia" w:ascii="Times New Roman" w:hAnsi="Times New Roman" w:eastAsia="宋体" w:cs="宋体"/>
                <w:color w:val="000000"/>
                <w:kern w:val="0"/>
                <w:sz w:val="28"/>
                <w:szCs w:val="28"/>
                <w:highlight w:val="none"/>
              </w:rPr>
              <w:t>完成时间</w:t>
            </w:r>
          </w:p>
        </w:tc>
        <w:tc>
          <w:tcPr>
            <w:tcW w:w="1491" w:type="dxa"/>
            <w:noWrap w:val="0"/>
            <w:vAlign w:val="center"/>
          </w:tcPr>
          <w:p>
            <w:pPr>
              <w:pStyle w:val="17"/>
              <w:shd w:val="clear"/>
              <w:jc w:val="center"/>
              <w:rPr>
                <w:rFonts w:hint="eastAsia" w:ascii="Times New Roman" w:hAnsi="Times New Roman" w:eastAsia="宋体" w:cs="宋体"/>
                <w:color w:val="000000"/>
                <w:kern w:val="0"/>
                <w:sz w:val="28"/>
                <w:szCs w:val="28"/>
                <w:highlight w:val="none"/>
              </w:rPr>
            </w:pPr>
            <w:r>
              <w:rPr>
                <w:rFonts w:hint="eastAsia" w:ascii="Times New Roman" w:hAnsi="Times New Roman" w:eastAsia="宋体" w:cs="宋体"/>
                <w:color w:val="000000"/>
                <w:kern w:val="0"/>
                <w:sz w:val="28"/>
                <w:szCs w:val="28"/>
                <w:highlight w:val="none"/>
              </w:rPr>
              <w:t>完成情况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8" w:hRule="atLeast"/>
          <w:jc w:val="center"/>
        </w:trPr>
        <w:tc>
          <w:tcPr>
            <w:tcW w:w="859" w:type="dxa"/>
            <w:noWrap w:val="0"/>
            <w:vAlign w:val="center"/>
          </w:tcPr>
          <w:p>
            <w:pPr>
              <w:widowControl/>
              <w:shd w:val="clear"/>
              <w:snapToGrid w:val="0"/>
              <w:spacing w:line="480" w:lineRule="auto"/>
              <w:ind w:left="-105" w:leftChars="-50" w:right="-105" w:rightChars="-50"/>
              <w:jc w:val="center"/>
              <w:rPr>
                <w:rFonts w:hint="eastAsia" w:ascii="Times New Roman" w:hAnsi="Times New Roman" w:eastAsia="宋体" w:cs="宋体"/>
                <w:color w:val="000000"/>
                <w:kern w:val="0"/>
                <w:sz w:val="28"/>
                <w:szCs w:val="28"/>
                <w:highlight w:val="none"/>
              </w:rPr>
            </w:pPr>
          </w:p>
        </w:tc>
        <w:tc>
          <w:tcPr>
            <w:tcW w:w="2454" w:type="dxa"/>
            <w:noWrap w:val="0"/>
            <w:vAlign w:val="center"/>
          </w:tcPr>
          <w:p>
            <w:pPr>
              <w:shd w:val="clear"/>
              <w:adjustRightInd w:val="0"/>
              <w:snapToGrid w:val="0"/>
              <w:spacing w:line="480" w:lineRule="auto"/>
              <w:ind w:firstLine="560" w:firstLineChars="200"/>
              <w:jc w:val="center"/>
              <w:rPr>
                <w:rFonts w:hint="eastAsia" w:ascii="Times New Roman" w:hAnsi="Times New Roman" w:eastAsia="宋体" w:cs="宋体"/>
                <w:color w:val="000000"/>
                <w:sz w:val="28"/>
                <w:szCs w:val="28"/>
                <w:highlight w:val="none"/>
              </w:rPr>
            </w:pPr>
          </w:p>
        </w:tc>
        <w:tc>
          <w:tcPr>
            <w:tcW w:w="1943" w:type="dxa"/>
            <w:tcBorders>
              <w:right w:val="single" w:color="auto" w:sz="4" w:space="0"/>
            </w:tcBorders>
            <w:noWrap w:val="0"/>
            <w:vAlign w:val="center"/>
          </w:tcPr>
          <w:p>
            <w:pPr>
              <w:widowControl/>
              <w:shd w:val="clear"/>
              <w:snapToGrid w:val="0"/>
              <w:spacing w:line="480" w:lineRule="auto"/>
              <w:ind w:left="-105" w:leftChars="-50" w:right="-105" w:rightChars="-50"/>
              <w:jc w:val="center"/>
              <w:rPr>
                <w:rFonts w:hint="eastAsia" w:ascii="Times New Roman" w:hAnsi="Times New Roman" w:eastAsia="宋体" w:cs="宋体"/>
                <w:color w:val="000000"/>
                <w:kern w:val="0"/>
                <w:sz w:val="28"/>
                <w:szCs w:val="28"/>
                <w:highlight w:val="none"/>
              </w:rPr>
            </w:pPr>
          </w:p>
        </w:tc>
        <w:tc>
          <w:tcPr>
            <w:tcW w:w="1515" w:type="dxa"/>
            <w:tcBorders>
              <w:right w:val="single" w:color="auto" w:sz="4" w:space="0"/>
            </w:tcBorders>
            <w:noWrap w:val="0"/>
            <w:vAlign w:val="center"/>
          </w:tcPr>
          <w:p>
            <w:pPr>
              <w:widowControl/>
              <w:shd w:val="clear"/>
              <w:snapToGrid w:val="0"/>
              <w:spacing w:line="480" w:lineRule="auto"/>
              <w:ind w:right="-105" w:rightChars="-50"/>
              <w:jc w:val="center"/>
              <w:rPr>
                <w:rFonts w:hint="eastAsia" w:ascii="Times New Roman" w:hAnsi="Times New Roman" w:eastAsia="宋体" w:cs="宋体"/>
                <w:color w:val="000000"/>
                <w:kern w:val="0"/>
                <w:sz w:val="28"/>
                <w:szCs w:val="28"/>
                <w:highlight w:val="none"/>
              </w:rPr>
            </w:pPr>
          </w:p>
        </w:tc>
        <w:tc>
          <w:tcPr>
            <w:tcW w:w="1530" w:type="dxa"/>
            <w:noWrap w:val="0"/>
            <w:vAlign w:val="center"/>
          </w:tcPr>
          <w:p>
            <w:pPr>
              <w:widowControl/>
              <w:shd w:val="clear"/>
              <w:snapToGrid w:val="0"/>
              <w:spacing w:line="480" w:lineRule="auto"/>
              <w:ind w:left="-105" w:leftChars="-50" w:right="-105" w:rightChars="-50"/>
              <w:jc w:val="center"/>
              <w:rPr>
                <w:rFonts w:hint="eastAsia" w:ascii="Times New Roman" w:hAnsi="Times New Roman" w:eastAsia="宋体" w:cs="宋体"/>
                <w:color w:val="000000"/>
                <w:kern w:val="0"/>
                <w:sz w:val="28"/>
                <w:szCs w:val="28"/>
                <w:highlight w:val="none"/>
              </w:rPr>
            </w:pPr>
          </w:p>
        </w:tc>
        <w:tc>
          <w:tcPr>
            <w:tcW w:w="1491" w:type="dxa"/>
            <w:noWrap w:val="0"/>
            <w:vAlign w:val="center"/>
          </w:tcPr>
          <w:p>
            <w:pPr>
              <w:widowControl/>
              <w:shd w:val="clear"/>
              <w:snapToGrid w:val="0"/>
              <w:spacing w:line="480" w:lineRule="auto"/>
              <w:ind w:left="-105" w:leftChars="-50" w:right="-105" w:rightChars="-50"/>
              <w:jc w:val="center"/>
              <w:rPr>
                <w:rFonts w:hint="eastAsia" w:ascii="Times New Roman" w:hAnsi="Times New Roman" w:eastAsia="宋体" w:cs="宋体"/>
                <w:color w:val="000000"/>
                <w:kern w:val="0"/>
                <w:sz w:val="28"/>
                <w:szCs w:val="2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8" w:hRule="atLeast"/>
          <w:jc w:val="center"/>
        </w:trPr>
        <w:tc>
          <w:tcPr>
            <w:tcW w:w="859" w:type="dxa"/>
            <w:noWrap w:val="0"/>
            <w:vAlign w:val="center"/>
          </w:tcPr>
          <w:p>
            <w:pPr>
              <w:widowControl/>
              <w:shd w:val="clear"/>
              <w:snapToGrid w:val="0"/>
              <w:spacing w:line="480" w:lineRule="auto"/>
              <w:ind w:left="-105" w:leftChars="-50" w:right="-105" w:rightChars="-50"/>
              <w:jc w:val="center"/>
              <w:rPr>
                <w:rFonts w:hint="eastAsia" w:ascii="Times New Roman" w:hAnsi="Times New Roman" w:eastAsia="宋体" w:cs="宋体"/>
                <w:color w:val="000000"/>
                <w:kern w:val="0"/>
                <w:sz w:val="28"/>
                <w:szCs w:val="28"/>
                <w:highlight w:val="none"/>
              </w:rPr>
            </w:pPr>
          </w:p>
        </w:tc>
        <w:tc>
          <w:tcPr>
            <w:tcW w:w="2454" w:type="dxa"/>
            <w:noWrap w:val="0"/>
            <w:vAlign w:val="center"/>
          </w:tcPr>
          <w:p>
            <w:pPr>
              <w:shd w:val="clear"/>
              <w:adjustRightInd w:val="0"/>
              <w:snapToGrid w:val="0"/>
              <w:spacing w:line="480" w:lineRule="auto"/>
              <w:ind w:firstLine="560" w:firstLineChars="200"/>
              <w:jc w:val="center"/>
              <w:rPr>
                <w:rFonts w:hint="eastAsia" w:ascii="Times New Roman" w:hAnsi="Times New Roman" w:eastAsia="宋体" w:cs="宋体"/>
                <w:color w:val="000000"/>
                <w:sz w:val="28"/>
                <w:szCs w:val="28"/>
                <w:highlight w:val="none"/>
              </w:rPr>
            </w:pPr>
          </w:p>
        </w:tc>
        <w:tc>
          <w:tcPr>
            <w:tcW w:w="1943" w:type="dxa"/>
            <w:tcBorders>
              <w:right w:val="single" w:color="auto" w:sz="4" w:space="0"/>
            </w:tcBorders>
            <w:noWrap w:val="0"/>
            <w:vAlign w:val="center"/>
          </w:tcPr>
          <w:p>
            <w:pPr>
              <w:widowControl/>
              <w:shd w:val="clear"/>
              <w:snapToGrid w:val="0"/>
              <w:spacing w:line="480" w:lineRule="auto"/>
              <w:ind w:left="-105" w:leftChars="-50" w:right="-105" w:rightChars="-50"/>
              <w:jc w:val="center"/>
              <w:rPr>
                <w:rFonts w:hint="eastAsia" w:ascii="Times New Roman" w:hAnsi="Times New Roman" w:eastAsia="宋体" w:cs="宋体"/>
                <w:color w:val="000000"/>
                <w:kern w:val="0"/>
                <w:sz w:val="28"/>
                <w:szCs w:val="28"/>
                <w:highlight w:val="none"/>
              </w:rPr>
            </w:pPr>
          </w:p>
        </w:tc>
        <w:tc>
          <w:tcPr>
            <w:tcW w:w="1515" w:type="dxa"/>
            <w:tcBorders>
              <w:right w:val="single" w:color="auto" w:sz="4" w:space="0"/>
            </w:tcBorders>
            <w:noWrap w:val="0"/>
            <w:vAlign w:val="center"/>
          </w:tcPr>
          <w:p>
            <w:pPr>
              <w:widowControl/>
              <w:shd w:val="clear"/>
              <w:snapToGrid w:val="0"/>
              <w:spacing w:line="480" w:lineRule="auto"/>
              <w:ind w:left="-105" w:leftChars="-50" w:right="-105" w:rightChars="-50"/>
              <w:jc w:val="center"/>
              <w:rPr>
                <w:rFonts w:hint="eastAsia" w:ascii="Times New Roman" w:hAnsi="Times New Roman" w:eastAsia="宋体" w:cs="宋体"/>
                <w:color w:val="000000"/>
                <w:kern w:val="0"/>
                <w:sz w:val="28"/>
                <w:szCs w:val="28"/>
                <w:highlight w:val="none"/>
              </w:rPr>
            </w:pPr>
          </w:p>
        </w:tc>
        <w:tc>
          <w:tcPr>
            <w:tcW w:w="1530" w:type="dxa"/>
            <w:noWrap w:val="0"/>
            <w:vAlign w:val="center"/>
          </w:tcPr>
          <w:p>
            <w:pPr>
              <w:widowControl/>
              <w:shd w:val="clear"/>
              <w:snapToGrid w:val="0"/>
              <w:spacing w:line="480" w:lineRule="auto"/>
              <w:ind w:left="-105" w:leftChars="-50" w:right="-105" w:rightChars="-50"/>
              <w:jc w:val="center"/>
              <w:rPr>
                <w:rFonts w:hint="eastAsia" w:ascii="Times New Roman" w:hAnsi="Times New Roman" w:eastAsia="宋体" w:cs="宋体"/>
                <w:color w:val="000000"/>
                <w:kern w:val="0"/>
                <w:sz w:val="28"/>
                <w:szCs w:val="28"/>
                <w:highlight w:val="none"/>
              </w:rPr>
            </w:pPr>
          </w:p>
        </w:tc>
        <w:tc>
          <w:tcPr>
            <w:tcW w:w="1491" w:type="dxa"/>
            <w:noWrap w:val="0"/>
            <w:vAlign w:val="center"/>
          </w:tcPr>
          <w:p>
            <w:pPr>
              <w:widowControl/>
              <w:shd w:val="clear"/>
              <w:snapToGrid w:val="0"/>
              <w:spacing w:line="480" w:lineRule="auto"/>
              <w:ind w:left="-105" w:leftChars="-50" w:right="-105" w:rightChars="-50"/>
              <w:jc w:val="center"/>
              <w:rPr>
                <w:rFonts w:hint="eastAsia" w:ascii="Times New Roman" w:hAnsi="Times New Roman" w:eastAsia="宋体" w:cs="宋体"/>
                <w:color w:val="000000"/>
                <w:kern w:val="0"/>
                <w:sz w:val="28"/>
                <w:szCs w:val="2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8" w:hRule="atLeast"/>
          <w:jc w:val="center"/>
        </w:trPr>
        <w:tc>
          <w:tcPr>
            <w:tcW w:w="859" w:type="dxa"/>
            <w:noWrap w:val="0"/>
            <w:vAlign w:val="center"/>
          </w:tcPr>
          <w:p>
            <w:pPr>
              <w:widowControl/>
              <w:shd w:val="clear"/>
              <w:snapToGrid w:val="0"/>
              <w:spacing w:line="480" w:lineRule="auto"/>
              <w:ind w:left="-105" w:leftChars="-50" w:right="-105" w:rightChars="-50"/>
              <w:jc w:val="center"/>
              <w:rPr>
                <w:rFonts w:hint="eastAsia" w:ascii="Times New Roman" w:hAnsi="Times New Roman" w:eastAsia="宋体" w:cs="宋体"/>
                <w:color w:val="000000"/>
                <w:kern w:val="0"/>
                <w:sz w:val="28"/>
                <w:szCs w:val="28"/>
                <w:highlight w:val="none"/>
              </w:rPr>
            </w:pPr>
          </w:p>
        </w:tc>
        <w:tc>
          <w:tcPr>
            <w:tcW w:w="2454" w:type="dxa"/>
            <w:noWrap w:val="0"/>
            <w:vAlign w:val="center"/>
          </w:tcPr>
          <w:p>
            <w:pPr>
              <w:shd w:val="clear"/>
              <w:adjustRightInd w:val="0"/>
              <w:snapToGrid w:val="0"/>
              <w:spacing w:line="480" w:lineRule="auto"/>
              <w:ind w:firstLine="560" w:firstLineChars="200"/>
              <w:jc w:val="center"/>
              <w:rPr>
                <w:rFonts w:hint="eastAsia" w:ascii="Times New Roman" w:hAnsi="Times New Roman" w:eastAsia="宋体" w:cs="宋体"/>
                <w:color w:val="000000"/>
                <w:sz w:val="28"/>
                <w:szCs w:val="28"/>
                <w:highlight w:val="none"/>
              </w:rPr>
            </w:pPr>
          </w:p>
        </w:tc>
        <w:tc>
          <w:tcPr>
            <w:tcW w:w="1943" w:type="dxa"/>
            <w:tcBorders>
              <w:right w:val="single" w:color="auto" w:sz="4" w:space="0"/>
            </w:tcBorders>
            <w:noWrap w:val="0"/>
            <w:vAlign w:val="center"/>
          </w:tcPr>
          <w:p>
            <w:pPr>
              <w:widowControl/>
              <w:shd w:val="clear"/>
              <w:snapToGrid w:val="0"/>
              <w:spacing w:line="480" w:lineRule="auto"/>
              <w:ind w:left="-105" w:leftChars="-50" w:right="-105" w:rightChars="-50"/>
              <w:jc w:val="center"/>
              <w:rPr>
                <w:rFonts w:hint="eastAsia" w:ascii="Times New Roman" w:hAnsi="Times New Roman" w:eastAsia="宋体" w:cs="宋体"/>
                <w:color w:val="000000"/>
                <w:kern w:val="0"/>
                <w:sz w:val="28"/>
                <w:szCs w:val="28"/>
                <w:highlight w:val="none"/>
              </w:rPr>
            </w:pPr>
          </w:p>
        </w:tc>
        <w:tc>
          <w:tcPr>
            <w:tcW w:w="1515" w:type="dxa"/>
            <w:tcBorders>
              <w:right w:val="single" w:color="auto" w:sz="4" w:space="0"/>
            </w:tcBorders>
            <w:noWrap w:val="0"/>
            <w:vAlign w:val="center"/>
          </w:tcPr>
          <w:p>
            <w:pPr>
              <w:widowControl/>
              <w:shd w:val="clear"/>
              <w:snapToGrid w:val="0"/>
              <w:spacing w:line="480" w:lineRule="auto"/>
              <w:ind w:left="-105" w:leftChars="-50" w:right="-105" w:rightChars="-50"/>
              <w:jc w:val="center"/>
              <w:rPr>
                <w:rFonts w:hint="eastAsia" w:ascii="Times New Roman" w:hAnsi="Times New Roman" w:eastAsia="宋体" w:cs="宋体"/>
                <w:color w:val="000000"/>
                <w:kern w:val="0"/>
                <w:sz w:val="28"/>
                <w:szCs w:val="28"/>
                <w:highlight w:val="none"/>
              </w:rPr>
            </w:pPr>
          </w:p>
        </w:tc>
        <w:tc>
          <w:tcPr>
            <w:tcW w:w="1530" w:type="dxa"/>
            <w:noWrap w:val="0"/>
            <w:vAlign w:val="center"/>
          </w:tcPr>
          <w:p>
            <w:pPr>
              <w:widowControl/>
              <w:shd w:val="clear"/>
              <w:snapToGrid w:val="0"/>
              <w:spacing w:line="480" w:lineRule="auto"/>
              <w:ind w:left="-105" w:leftChars="-50" w:right="-105" w:rightChars="-50"/>
              <w:jc w:val="center"/>
              <w:rPr>
                <w:rFonts w:hint="eastAsia" w:ascii="Times New Roman" w:hAnsi="Times New Roman" w:eastAsia="宋体" w:cs="宋体"/>
                <w:color w:val="000000"/>
                <w:kern w:val="0"/>
                <w:sz w:val="28"/>
                <w:szCs w:val="28"/>
                <w:highlight w:val="none"/>
              </w:rPr>
            </w:pPr>
          </w:p>
        </w:tc>
        <w:tc>
          <w:tcPr>
            <w:tcW w:w="1491" w:type="dxa"/>
            <w:noWrap w:val="0"/>
            <w:vAlign w:val="center"/>
          </w:tcPr>
          <w:p>
            <w:pPr>
              <w:widowControl/>
              <w:shd w:val="clear"/>
              <w:snapToGrid w:val="0"/>
              <w:spacing w:line="480" w:lineRule="auto"/>
              <w:ind w:left="-105" w:leftChars="-50" w:right="-105" w:rightChars="-50"/>
              <w:jc w:val="center"/>
              <w:rPr>
                <w:rFonts w:hint="eastAsia" w:ascii="Times New Roman" w:hAnsi="Times New Roman" w:eastAsia="宋体" w:cs="宋体"/>
                <w:color w:val="000000"/>
                <w:kern w:val="0"/>
                <w:sz w:val="28"/>
                <w:szCs w:val="2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8" w:hRule="atLeast"/>
          <w:jc w:val="center"/>
        </w:trPr>
        <w:tc>
          <w:tcPr>
            <w:tcW w:w="859" w:type="dxa"/>
            <w:noWrap w:val="0"/>
            <w:vAlign w:val="center"/>
          </w:tcPr>
          <w:p>
            <w:pPr>
              <w:widowControl/>
              <w:shd w:val="clear"/>
              <w:snapToGrid w:val="0"/>
              <w:spacing w:line="480" w:lineRule="auto"/>
              <w:ind w:left="-105" w:leftChars="-50" w:right="-105" w:rightChars="-50"/>
              <w:jc w:val="center"/>
              <w:rPr>
                <w:rFonts w:hint="eastAsia" w:ascii="Times New Roman" w:hAnsi="Times New Roman" w:eastAsia="宋体" w:cs="宋体"/>
                <w:color w:val="000000"/>
                <w:kern w:val="0"/>
                <w:sz w:val="28"/>
                <w:szCs w:val="28"/>
                <w:highlight w:val="none"/>
              </w:rPr>
            </w:pPr>
          </w:p>
        </w:tc>
        <w:tc>
          <w:tcPr>
            <w:tcW w:w="2454" w:type="dxa"/>
            <w:noWrap w:val="0"/>
            <w:vAlign w:val="center"/>
          </w:tcPr>
          <w:p>
            <w:pPr>
              <w:shd w:val="clear"/>
              <w:adjustRightInd w:val="0"/>
              <w:snapToGrid w:val="0"/>
              <w:spacing w:line="480" w:lineRule="auto"/>
              <w:ind w:firstLine="560" w:firstLineChars="200"/>
              <w:jc w:val="center"/>
              <w:rPr>
                <w:rFonts w:hint="eastAsia" w:ascii="Times New Roman" w:hAnsi="Times New Roman" w:eastAsia="宋体" w:cs="宋体"/>
                <w:color w:val="000000"/>
                <w:sz w:val="28"/>
                <w:szCs w:val="28"/>
                <w:highlight w:val="none"/>
              </w:rPr>
            </w:pPr>
          </w:p>
        </w:tc>
        <w:tc>
          <w:tcPr>
            <w:tcW w:w="1943" w:type="dxa"/>
            <w:tcBorders>
              <w:right w:val="single" w:color="auto" w:sz="4" w:space="0"/>
            </w:tcBorders>
            <w:noWrap w:val="0"/>
            <w:vAlign w:val="center"/>
          </w:tcPr>
          <w:p>
            <w:pPr>
              <w:widowControl/>
              <w:shd w:val="clear"/>
              <w:snapToGrid w:val="0"/>
              <w:spacing w:line="480" w:lineRule="auto"/>
              <w:ind w:left="-105" w:leftChars="-50" w:right="-105" w:rightChars="-50"/>
              <w:jc w:val="center"/>
              <w:rPr>
                <w:rFonts w:hint="eastAsia" w:ascii="Times New Roman" w:hAnsi="Times New Roman" w:eastAsia="宋体" w:cs="宋体"/>
                <w:color w:val="000000"/>
                <w:kern w:val="0"/>
                <w:sz w:val="28"/>
                <w:szCs w:val="28"/>
                <w:highlight w:val="none"/>
              </w:rPr>
            </w:pPr>
          </w:p>
        </w:tc>
        <w:tc>
          <w:tcPr>
            <w:tcW w:w="1515" w:type="dxa"/>
            <w:tcBorders>
              <w:right w:val="single" w:color="auto" w:sz="4" w:space="0"/>
            </w:tcBorders>
            <w:noWrap w:val="0"/>
            <w:vAlign w:val="center"/>
          </w:tcPr>
          <w:p>
            <w:pPr>
              <w:widowControl/>
              <w:shd w:val="clear"/>
              <w:snapToGrid w:val="0"/>
              <w:spacing w:line="480" w:lineRule="auto"/>
              <w:ind w:left="-105" w:leftChars="-50" w:right="-105" w:rightChars="-50"/>
              <w:jc w:val="center"/>
              <w:rPr>
                <w:rFonts w:hint="eastAsia" w:ascii="Times New Roman" w:hAnsi="Times New Roman" w:eastAsia="宋体" w:cs="宋体"/>
                <w:color w:val="000000"/>
                <w:kern w:val="0"/>
                <w:sz w:val="28"/>
                <w:szCs w:val="28"/>
                <w:highlight w:val="none"/>
              </w:rPr>
            </w:pPr>
          </w:p>
        </w:tc>
        <w:tc>
          <w:tcPr>
            <w:tcW w:w="1530" w:type="dxa"/>
            <w:noWrap w:val="0"/>
            <w:vAlign w:val="center"/>
          </w:tcPr>
          <w:p>
            <w:pPr>
              <w:widowControl/>
              <w:shd w:val="clear"/>
              <w:snapToGrid w:val="0"/>
              <w:spacing w:line="480" w:lineRule="auto"/>
              <w:ind w:left="-105" w:leftChars="-50" w:right="-105" w:rightChars="-50"/>
              <w:jc w:val="center"/>
              <w:rPr>
                <w:rFonts w:hint="eastAsia" w:ascii="Times New Roman" w:hAnsi="Times New Roman" w:eastAsia="宋体" w:cs="宋体"/>
                <w:color w:val="000000"/>
                <w:kern w:val="0"/>
                <w:sz w:val="28"/>
                <w:szCs w:val="28"/>
                <w:highlight w:val="none"/>
              </w:rPr>
            </w:pPr>
          </w:p>
        </w:tc>
        <w:tc>
          <w:tcPr>
            <w:tcW w:w="1491" w:type="dxa"/>
            <w:noWrap w:val="0"/>
            <w:vAlign w:val="center"/>
          </w:tcPr>
          <w:p>
            <w:pPr>
              <w:widowControl/>
              <w:shd w:val="clear"/>
              <w:snapToGrid w:val="0"/>
              <w:spacing w:line="480" w:lineRule="auto"/>
              <w:ind w:left="-105" w:leftChars="-50" w:right="-105" w:rightChars="-50"/>
              <w:jc w:val="center"/>
              <w:rPr>
                <w:rFonts w:hint="eastAsia" w:ascii="Times New Roman" w:hAnsi="Times New Roman" w:eastAsia="宋体" w:cs="宋体"/>
                <w:color w:val="000000"/>
                <w:kern w:val="0"/>
                <w:sz w:val="28"/>
                <w:szCs w:val="2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8" w:hRule="atLeast"/>
          <w:jc w:val="center"/>
        </w:trPr>
        <w:tc>
          <w:tcPr>
            <w:tcW w:w="859" w:type="dxa"/>
            <w:noWrap w:val="0"/>
            <w:vAlign w:val="center"/>
          </w:tcPr>
          <w:p>
            <w:pPr>
              <w:widowControl/>
              <w:shd w:val="clear"/>
              <w:snapToGrid w:val="0"/>
              <w:spacing w:line="480" w:lineRule="auto"/>
              <w:ind w:left="-105" w:leftChars="-50" w:right="-105" w:rightChars="-50"/>
              <w:jc w:val="center"/>
              <w:rPr>
                <w:rFonts w:hint="eastAsia" w:ascii="Times New Roman" w:hAnsi="Times New Roman" w:eastAsia="宋体" w:cs="宋体"/>
                <w:color w:val="000000"/>
                <w:kern w:val="0"/>
                <w:sz w:val="28"/>
                <w:szCs w:val="28"/>
                <w:highlight w:val="none"/>
              </w:rPr>
            </w:pPr>
          </w:p>
        </w:tc>
        <w:tc>
          <w:tcPr>
            <w:tcW w:w="2454" w:type="dxa"/>
            <w:noWrap w:val="0"/>
            <w:vAlign w:val="center"/>
          </w:tcPr>
          <w:p>
            <w:pPr>
              <w:shd w:val="clear"/>
              <w:adjustRightInd w:val="0"/>
              <w:snapToGrid w:val="0"/>
              <w:spacing w:line="480" w:lineRule="auto"/>
              <w:ind w:firstLine="560" w:firstLineChars="200"/>
              <w:jc w:val="center"/>
              <w:rPr>
                <w:rFonts w:hint="eastAsia" w:ascii="Times New Roman" w:hAnsi="Times New Roman" w:eastAsia="宋体" w:cs="宋体"/>
                <w:color w:val="000000"/>
                <w:sz w:val="28"/>
                <w:szCs w:val="28"/>
                <w:highlight w:val="none"/>
              </w:rPr>
            </w:pPr>
          </w:p>
        </w:tc>
        <w:tc>
          <w:tcPr>
            <w:tcW w:w="1943" w:type="dxa"/>
            <w:tcBorders>
              <w:right w:val="single" w:color="auto" w:sz="4" w:space="0"/>
            </w:tcBorders>
            <w:noWrap w:val="0"/>
            <w:vAlign w:val="center"/>
          </w:tcPr>
          <w:p>
            <w:pPr>
              <w:widowControl/>
              <w:shd w:val="clear"/>
              <w:snapToGrid w:val="0"/>
              <w:spacing w:line="480" w:lineRule="auto"/>
              <w:ind w:left="-105" w:leftChars="-50" w:right="-105" w:rightChars="-50"/>
              <w:jc w:val="center"/>
              <w:rPr>
                <w:rFonts w:hint="eastAsia" w:ascii="Times New Roman" w:hAnsi="Times New Roman" w:eastAsia="宋体" w:cs="宋体"/>
                <w:color w:val="000000"/>
                <w:kern w:val="0"/>
                <w:sz w:val="28"/>
                <w:szCs w:val="28"/>
                <w:highlight w:val="none"/>
              </w:rPr>
            </w:pPr>
          </w:p>
        </w:tc>
        <w:tc>
          <w:tcPr>
            <w:tcW w:w="1515" w:type="dxa"/>
            <w:tcBorders>
              <w:right w:val="single" w:color="auto" w:sz="4" w:space="0"/>
            </w:tcBorders>
            <w:noWrap w:val="0"/>
            <w:vAlign w:val="center"/>
          </w:tcPr>
          <w:p>
            <w:pPr>
              <w:widowControl/>
              <w:shd w:val="clear"/>
              <w:snapToGrid w:val="0"/>
              <w:spacing w:line="480" w:lineRule="auto"/>
              <w:ind w:left="-105" w:leftChars="-50" w:right="-105" w:rightChars="-50"/>
              <w:jc w:val="center"/>
              <w:rPr>
                <w:rFonts w:hint="eastAsia" w:ascii="Times New Roman" w:hAnsi="Times New Roman" w:eastAsia="宋体" w:cs="宋体"/>
                <w:color w:val="000000"/>
                <w:kern w:val="0"/>
                <w:sz w:val="28"/>
                <w:szCs w:val="28"/>
                <w:highlight w:val="none"/>
              </w:rPr>
            </w:pPr>
          </w:p>
        </w:tc>
        <w:tc>
          <w:tcPr>
            <w:tcW w:w="1530" w:type="dxa"/>
            <w:noWrap w:val="0"/>
            <w:vAlign w:val="center"/>
          </w:tcPr>
          <w:p>
            <w:pPr>
              <w:widowControl/>
              <w:shd w:val="clear"/>
              <w:snapToGrid w:val="0"/>
              <w:spacing w:line="480" w:lineRule="auto"/>
              <w:ind w:left="-105" w:leftChars="-50" w:right="-105" w:rightChars="-50"/>
              <w:jc w:val="center"/>
              <w:rPr>
                <w:rFonts w:hint="eastAsia" w:ascii="Times New Roman" w:hAnsi="Times New Roman" w:eastAsia="宋体" w:cs="宋体"/>
                <w:color w:val="000000"/>
                <w:kern w:val="0"/>
                <w:sz w:val="28"/>
                <w:szCs w:val="28"/>
                <w:highlight w:val="none"/>
              </w:rPr>
            </w:pPr>
          </w:p>
        </w:tc>
        <w:tc>
          <w:tcPr>
            <w:tcW w:w="1491" w:type="dxa"/>
            <w:noWrap w:val="0"/>
            <w:vAlign w:val="center"/>
          </w:tcPr>
          <w:p>
            <w:pPr>
              <w:widowControl/>
              <w:shd w:val="clear"/>
              <w:snapToGrid w:val="0"/>
              <w:spacing w:line="480" w:lineRule="auto"/>
              <w:ind w:left="-105" w:leftChars="-50" w:right="-105" w:rightChars="-50"/>
              <w:jc w:val="center"/>
              <w:rPr>
                <w:rFonts w:hint="eastAsia" w:ascii="Times New Roman" w:hAnsi="Times New Roman" w:eastAsia="宋体" w:cs="宋体"/>
                <w:color w:val="000000"/>
                <w:kern w:val="0"/>
                <w:sz w:val="28"/>
                <w:szCs w:val="2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8" w:hRule="atLeast"/>
          <w:jc w:val="center"/>
        </w:trPr>
        <w:tc>
          <w:tcPr>
            <w:tcW w:w="859" w:type="dxa"/>
            <w:noWrap w:val="0"/>
            <w:vAlign w:val="center"/>
          </w:tcPr>
          <w:p>
            <w:pPr>
              <w:widowControl/>
              <w:shd w:val="clear"/>
              <w:snapToGrid w:val="0"/>
              <w:spacing w:line="480" w:lineRule="auto"/>
              <w:ind w:left="-105" w:leftChars="-50" w:right="-105" w:rightChars="-50"/>
              <w:jc w:val="center"/>
              <w:rPr>
                <w:rFonts w:hint="eastAsia" w:ascii="Times New Roman" w:hAnsi="Times New Roman" w:eastAsia="宋体" w:cs="宋体"/>
                <w:color w:val="000000"/>
                <w:kern w:val="0"/>
                <w:sz w:val="28"/>
                <w:szCs w:val="28"/>
                <w:highlight w:val="none"/>
              </w:rPr>
            </w:pPr>
          </w:p>
        </w:tc>
        <w:tc>
          <w:tcPr>
            <w:tcW w:w="2454" w:type="dxa"/>
            <w:noWrap w:val="0"/>
            <w:vAlign w:val="center"/>
          </w:tcPr>
          <w:p>
            <w:pPr>
              <w:shd w:val="clear"/>
              <w:adjustRightInd w:val="0"/>
              <w:snapToGrid w:val="0"/>
              <w:spacing w:line="480" w:lineRule="auto"/>
              <w:ind w:firstLine="560" w:firstLineChars="200"/>
              <w:jc w:val="center"/>
              <w:rPr>
                <w:rFonts w:hint="eastAsia" w:ascii="Times New Roman" w:hAnsi="Times New Roman" w:eastAsia="宋体" w:cs="宋体"/>
                <w:color w:val="000000"/>
                <w:sz w:val="28"/>
                <w:szCs w:val="28"/>
                <w:highlight w:val="none"/>
              </w:rPr>
            </w:pPr>
          </w:p>
        </w:tc>
        <w:tc>
          <w:tcPr>
            <w:tcW w:w="1943" w:type="dxa"/>
            <w:tcBorders>
              <w:right w:val="single" w:color="auto" w:sz="4" w:space="0"/>
            </w:tcBorders>
            <w:noWrap w:val="0"/>
            <w:vAlign w:val="center"/>
          </w:tcPr>
          <w:p>
            <w:pPr>
              <w:widowControl/>
              <w:shd w:val="clear"/>
              <w:snapToGrid w:val="0"/>
              <w:spacing w:line="480" w:lineRule="auto"/>
              <w:ind w:left="-105" w:leftChars="-50" w:right="-105" w:rightChars="-50"/>
              <w:jc w:val="center"/>
              <w:rPr>
                <w:rFonts w:hint="eastAsia" w:ascii="Times New Roman" w:hAnsi="Times New Roman" w:eastAsia="宋体" w:cs="宋体"/>
                <w:color w:val="000000"/>
                <w:kern w:val="0"/>
                <w:sz w:val="28"/>
                <w:szCs w:val="28"/>
                <w:highlight w:val="none"/>
              </w:rPr>
            </w:pPr>
          </w:p>
        </w:tc>
        <w:tc>
          <w:tcPr>
            <w:tcW w:w="1515" w:type="dxa"/>
            <w:tcBorders>
              <w:right w:val="single" w:color="auto" w:sz="4" w:space="0"/>
            </w:tcBorders>
            <w:noWrap w:val="0"/>
            <w:vAlign w:val="center"/>
          </w:tcPr>
          <w:p>
            <w:pPr>
              <w:widowControl/>
              <w:shd w:val="clear"/>
              <w:snapToGrid w:val="0"/>
              <w:spacing w:line="480" w:lineRule="auto"/>
              <w:ind w:left="-105" w:leftChars="-50" w:right="-105" w:rightChars="-50"/>
              <w:jc w:val="center"/>
              <w:rPr>
                <w:rFonts w:hint="eastAsia" w:ascii="Times New Roman" w:hAnsi="Times New Roman" w:eastAsia="宋体" w:cs="宋体"/>
                <w:color w:val="000000"/>
                <w:kern w:val="0"/>
                <w:sz w:val="28"/>
                <w:szCs w:val="28"/>
                <w:highlight w:val="none"/>
              </w:rPr>
            </w:pPr>
          </w:p>
        </w:tc>
        <w:tc>
          <w:tcPr>
            <w:tcW w:w="1530" w:type="dxa"/>
            <w:noWrap w:val="0"/>
            <w:vAlign w:val="center"/>
          </w:tcPr>
          <w:p>
            <w:pPr>
              <w:widowControl/>
              <w:shd w:val="clear"/>
              <w:snapToGrid w:val="0"/>
              <w:spacing w:line="480" w:lineRule="auto"/>
              <w:ind w:left="-105" w:leftChars="-50" w:right="-105" w:rightChars="-50"/>
              <w:jc w:val="center"/>
              <w:rPr>
                <w:rFonts w:hint="eastAsia" w:ascii="Times New Roman" w:hAnsi="Times New Roman" w:eastAsia="宋体" w:cs="宋体"/>
                <w:color w:val="000000"/>
                <w:kern w:val="0"/>
                <w:sz w:val="28"/>
                <w:szCs w:val="28"/>
                <w:highlight w:val="none"/>
              </w:rPr>
            </w:pPr>
          </w:p>
        </w:tc>
        <w:tc>
          <w:tcPr>
            <w:tcW w:w="1491" w:type="dxa"/>
            <w:noWrap w:val="0"/>
            <w:vAlign w:val="center"/>
          </w:tcPr>
          <w:p>
            <w:pPr>
              <w:widowControl/>
              <w:shd w:val="clear"/>
              <w:snapToGrid w:val="0"/>
              <w:spacing w:line="480" w:lineRule="auto"/>
              <w:ind w:left="-105" w:leftChars="-50" w:right="-105" w:rightChars="-50"/>
              <w:jc w:val="center"/>
              <w:rPr>
                <w:rFonts w:hint="eastAsia" w:ascii="Times New Roman" w:hAnsi="Times New Roman" w:eastAsia="宋体" w:cs="宋体"/>
                <w:color w:val="000000"/>
                <w:kern w:val="0"/>
                <w:sz w:val="28"/>
                <w:szCs w:val="28"/>
                <w:highlight w:val="none"/>
              </w:rPr>
            </w:pPr>
          </w:p>
        </w:tc>
      </w:tr>
    </w:tbl>
    <w:p>
      <w:pPr>
        <w:pStyle w:val="17"/>
        <w:shd w:val="clear"/>
        <w:rPr>
          <w:rFonts w:hint="eastAsia" w:ascii="Times New Roman" w:hAnsi="Times New Roman" w:eastAsia="宋体" w:cs="宋体"/>
          <w:b/>
          <w:color w:val="000000"/>
          <w:sz w:val="28"/>
          <w:szCs w:val="28"/>
          <w:highlight w:val="none"/>
        </w:rPr>
      </w:pPr>
    </w:p>
    <w:p>
      <w:pPr>
        <w:shd w:val="clear"/>
        <w:rPr>
          <w:rFonts w:hint="eastAsia" w:ascii="Times New Roman" w:hAnsi="Times New Roman" w:eastAsia="宋体" w:cs="宋体"/>
          <w:b/>
          <w:bCs/>
          <w:color w:val="000000"/>
          <w:kern w:val="2"/>
          <w:sz w:val="24"/>
          <w:szCs w:val="24"/>
          <w:highlight w:val="none"/>
          <w:lang w:val="en-US" w:eastAsia="zh-CN" w:bidi="ar-SA"/>
        </w:rPr>
      </w:pPr>
      <w:r>
        <w:rPr>
          <w:rFonts w:hint="eastAsia" w:ascii="Times New Roman" w:hAnsi="Times New Roman" w:eastAsia="宋体" w:cs="宋体"/>
          <w:b/>
          <w:bCs/>
          <w:color w:val="000000"/>
          <w:kern w:val="2"/>
          <w:sz w:val="24"/>
          <w:szCs w:val="24"/>
          <w:highlight w:val="none"/>
          <w:lang w:val="en-US" w:eastAsia="zh-CN" w:bidi="ar-SA"/>
        </w:rPr>
        <w:t xml:space="preserve">注: </w:t>
      </w:r>
      <w:r>
        <w:rPr>
          <w:rFonts w:hint="eastAsia" w:ascii="Times New Roman" w:hAnsi="Times New Roman" w:eastAsia="宋体" w:cs="宋体"/>
          <w:b w:val="0"/>
          <w:bCs w:val="0"/>
          <w:color w:val="000000"/>
          <w:kern w:val="2"/>
          <w:sz w:val="24"/>
          <w:szCs w:val="24"/>
          <w:highlight w:val="none"/>
          <w:lang w:val="en-US" w:eastAsia="zh-CN" w:bidi="ar-SA"/>
        </w:rPr>
        <w:t>附政府采购代理协议复印件、四川政府采购网结果公告截图。</w:t>
      </w:r>
    </w:p>
    <w:p>
      <w:pPr>
        <w:shd w:val="clear"/>
        <w:ind w:firstLine="480" w:firstLineChars="200"/>
        <w:rPr>
          <w:rFonts w:hint="eastAsia" w:ascii="Times New Roman" w:hAnsi="Times New Roman" w:eastAsia="宋体" w:cs="宋体"/>
          <w:bCs/>
          <w:color w:val="000000"/>
          <w:sz w:val="24"/>
          <w:highlight w:val="none"/>
        </w:rPr>
      </w:pPr>
    </w:p>
    <w:p>
      <w:pPr>
        <w:pStyle w:val="17"/>
        <w:shd w:val="clear"/>
        <w:jc w:val="center"/>
        <w:rPr>
          <w:rFonts w:hint="eastAsia" w:ascii="Times New Roman" w:hAnsi="Times New Roman" w:eastAsia="宋体" w:cs="宋体"/>
          <w:b/>
          <w:color w:val="000000"/>
          <w:sz w:val="28"/>
          <w:szCs w:val="28"/>
          <w:highlight w:val="none"/>
        </w:rPr>
      </w:pPr>
    </w:p>
    <w:p>
      <w:pPr>
        <w:shd w:val="clear"/>
        <w:rPr>
          <w:rFonts w:hint="eastAsia" w:ascii="Times New Roman" w:hAnsi="Times New Roman" w:eastAsia="宋体" w:cs="宋体"/>
          <w:bCs/>
          <w:color w:val="000000"/>
          <w:sz w:val="24"/>
          <w:highlight w:val="none"/>
        </w:rPr>
      </w:pPr>
    </w:p>
    <w:p>
      <w:pPr>
        <w:shd w:val="clear"/>
        <w:ind w:firstLine="480" w:firstLineChars="200"/>
        <w:rPr>
          <w:rFonts w:hint="eastAsia" w:ascii="Times New Roman" w:hAnsi="Times New Roman" w:eastAsia="宋体" w:cs="宋体"/>
          <w:bCs/>
          <w:color w:val="000000"/>
          <w:sz w:val="24"/>
          <w:highlight w:val="none"/>
        </w:rPr>
      </w:pPr>
    </w:p>
    <w:p>
      <w:pPr>
        <w:shd w:val="clear"/>
        <w:ind w:firstLine="480" w:firstLineChars="200"/>
        <w:rPr>
          <w:rFonts w:hint="eastAsia" w:ascii="Times New Roman" w:hAnsi="Times New Roman" w:eastAsia="宋体" w:cs="宋体"/>
          <w:bCs/>
          <w:color w:val="000000"/>
          <w:sz w:val="24"/>
          <w:highlight w:val="none"/>
        </w:rPr>
      </w:pPr>
    </w:p>
    <w:p>
      <w:pPr>
        <w:shd w:val="clear"/>
        <w:ind w:firstLine="480" w:firstLineChars="200"/>
        <w:rPr>
          <w:rFonts w:hint="eastAsia" w:ascii="Times New Roman" w:hAnsi="Times New Roman" w:eastAsia="宋体" w:cs="宋体"/>
          <w:bCs/>
          <w:color w:val="000000"/>
          <w:sz w:val="24"/>
          <w:highlight w:val="none"/>
        </w:rPr>
      </w:pPr>
    </w:p>
    <w:p>
      <w:pPr>
        <w:shd w:val="clear"/>
        <w:ind w:firstLine="480" w:firstLineChars="200"/>
        <w:rPr>
          <w:rFonts w:hint="eastAsia" w:ascii="Times New Roman" w:hAnsi="Times New Roman" w:eastAsia="宋体" w:cs="宋体"/>
          <w:bCs/>
          <w:color w:val="000000"/>
          <w:sz w:val="24"/>
          <w:highlight w:val="none"/>
        </w:rPr>
      </w:pPr>
    </w:p>
    <w:p>
      <w:pPr>
        <w:shd w:val="clear"/>
        <w:ind w:firstLine="480" w:firstLineChars="200"/>
        <w:rPr>
          <w:rFonts w:hint="eastAsia" w:ascii="Times New Roman" w:hAnsi="Times New Roman" w:eastAsia="宋体" w:cs="宋体"/>
          <w:bCs/>
          <w:color w:val="000000"/>
          <w:sz w:val="24"/>
          <w:highlight w:val="none"/>
        </w:rPr>
      </w:pPr>
    </w:p>
    <w:p>
      <w:pPr>
        <w:shd w:val="clear"/>
        <w:ind w:firstLine="480" w:firstLineChars="200"/>
        <w:rPr>
          <w:rFonts w:hint="eastAsia" w:ascii="Times New Roman" w:hAnsi="Times New Roman" w:eastAsia="宋体" w:cs="宋体"/>
          <w:bCs/>
          <w:color w:val="000000"/>
          <w:sz w:val="24"/>
          <w:highlight w:val="none"/>
        </w:rPr>
      </w:pPr>
    </w:p>
    <w:p>
      <w:pPr>
        <w:shd w:val="clear"/>
        <w:ind w:firstLine="480" w:firstLineChars="200"/>
        <w:rPr>
          <w:rFonts w:hint="eastAsia" w:ascii="Times New Roman" w:hAnsi="Times New Roman" w:eastAsia="宋体" w:cs="宋体"/>
          <w:bCs/>
          <w:color w:val="000000"/>
          <w:sz w:val="24"/>
          <w:highlight w:val="none"/>
        </w:rPr>
        <w:sectPr>
          <w:pgSz w:w="11906" w:h="16838"/>
          <w:pgMar w:top="1276" w:right="1247" w:bottom="1276" w:left="1247" w:header="851" w:footer="992" w:gutter="0"/>
          <w:pgNumType w:fmt="decimal"/>
          <w:cols w:space="720" w:num="1"/>
          <w:docGrid w:type="linesAndChars" w:linePitch="312" w:charSpace="0"/>
        </w:sectPr>
      </w:pPr>
    </w:p>
    <w:p>
      <w:pPr>
        <w:pStyle w:val="17"/>
        <w:jc w:val="center"/>
        <w:rPr>
          <w:rFonts w:ascii="Times New Roman" w:hAnsi="Times New Roman" w:eastAsia="仿宋"/>
          <w:color w:val="000000"/>
          <w:sz w:val="32"/>
          <w:szCs w:val="32"/>
        </w:rPr>
      </w:pPr>
      <w:bookmarkStart w:id="22" w:name="_Toc4276"/>
      <w:r>
        <w:rPr>
          <w:rFonts w:hint="eastAsia" w:ascii="Times New Roman" w:hAnsi="Times New Roman" w:eastAsia="宋体" w:cs="宋体"/>
          <w:b/>
          <w:color w:val="000000"/>
          <w:sz w:val="32"/>
          <w:szCs w:val="32"/>
          <w:highlight w:val="none"/>
        </w:rPr>
        <w:t>六、服务方案</w:t>
      </w:r>
      <w:bookmarkEnd w:id="22"/>
    </w:p>
    <w:p>
      <w:pPr>
        <w:rPr>
          <w:rFonts w:ascii="Times New Roman" w:hAnsi="Times New Roman" w:eastAsia="仿宋"/>
          <w:color w:val="000000"/>
        </w:rPr>
      </w:pPr>
    </w:p>
    <w:p>
      <w:pPr>
        <w:spacing w:line="480" w:lineRule="auto"/>
        <w:jc w:val="center"/>
        <w:rPr>
          <w:rFonts w:ascii="Times New Roman" w:hAnsi="Times New Roman" w:eastAsia="仿宋"/>
          <w:color w:val="000000"/>
          <w:sz w:val="28"/>
          <w:szCs w:val="32"/>
        </w:rPr>
      </w:pPr>
      <w:r>
        <w:rPr>
          <w:rFonts w:ascii="Times New Roman" w:hAnsi="Times New Roman" w:eastAsia="仿宋"/>
          <w:color w:val="000000"/>
          <w:sz w:val="28"/>
          <w:szCs w:val="32"/>
        </w:rPr>
        <w:t>格式自拟</w:t>
      </w:r>
    </w:p>
    <w:p>
      <w:pPr>
        <w:rPr>
          <w:rFonts w:ascii="Times New Roman" w:hAnsi="Times New Roman" w:eastAsia="仿宋"/>
          <w:color w:val="000000"/>
        </w:rPr>
      </w:pPr>
    </w:p>
    <w:p>
      <w:pPr>
        <w:rPr>
          <w:rFonts w:ascii="Times New Roman" w:hAnsi="Times New Roman" w:eastAsia="仿宋"/>
          <w:color w:val="000000"/>
        </w:rPr>
      </w:pPr>
    </w:p>
    <w:p>
      <w:pPr>
        <w:rPr>
          <w:rFonts w:ascii="Times New Roman" w:hAnsi="Times New Roman" w:eastAsia="仿宋"/>
          <w:color w:val="000000"/>
        </w:rPr>
      </w:pPr>
    </w:p>
    <w:p>
      <w:pPr>
        <w:rPr>
          <w:rFonts w:ascii="Times New Roman" w:hAnsi="Times New Roman" w:eastAsia="仿宋"/>
          <w:color w:val="000000"/>
        </w:rPr>
      </w:pPr>
    </w:p>
    <w:p>
      <w:pPr>
        <w:rPr>
          <w:rFonts w:ascii="Times New Roman" w:hAnsi="Times New Roman" w:eastAsia="仿宋"/>
          <w:color w:val="000000"/>
        </w:rPr>
      </w:pPr>
    </w:p>
    <w:p>
      <w:pPr>
        <w:rPr>
          <w:rFonts w:ascii="Times New Roman" w:hAnsi="Times New Roman" w:eastAsia="仿宋"/>
          <w:color w:val="000000"/>
        </w:rPr>
      </w:pPr>
    </w:p>
    <w:p>
      <w:pPr>
        <w:rPr>
          <w:rFonts w:ascii="Times New Roman" w:hAnsi="Times New Roman" w:eastAsia="仿宋"/>
          <w:color w:val="000000"/>
        </w:rPr>
      </w:pPr>
    </w:p>
    <w:p>
      <w:pPr>
        <w:rPr>
          <w:rFonts w:ascii="Times New Roman" w:hAnsi="Times New Roman" w:eastAsia="仿宋"/>
          <w:color w:val="000000"/>
        </w:rPr>
      </w:pPr>
    </w:p>
    <w:p>
      <w:pPr>
        <w:rPr>
          <w:rFonts w:ascii="Times New Roman" w:hAnsi="Times New Roman" w:eastAsia="仿宋"/>
          <w:color w:val="000000"/>
        </w:rPr>
      </w:pPr>
    </w:p>
    <w:p>
      <w:pPr>
        <w:rPr>
          <w:rFonts w:ascii="Times New Roman" w:hAnsi="Times New Roman" w:eastAsia="仿宋"/>
          <w:color w:val="000000"/>
        </w:rPr>
      </w:pPr>
    </w:p>
    <w:p>
      <w:pPr>
        <w:rPr>
          <w:rFonts w:ascii="Times New Roman" w:hAnsi="Times New Roman" w:eastAsia="仿宋"/>
          <w:color w:val="000000"/>
        </w:rPr>
      </w:pPr>
    </w:p>
    <w:p>
      <w:pPr>
        <w:rPr>
          <w:rFonts w:ascii="Times New Roman" w:hAnsi="Times New Roman" w:eastAsia="仿宋"/>
          <w:color w:val="000000"/>
        </w:rPr>
      </w:pPr>
    </w:p>
    <w:p>
      <w:pPr>
        <w:rPr>
          <w:rFonts w:ascii="Times New Roman" w:hAnsi="Times New Roman" w:eastAsia="仿宋"/>
          <w:color w:val="000000"/>
        </w:rPr>
      </w:pPr>
    </w:p>
    <w:p>
      <w:pPr>
        <w:rPr>
          <w:rFonts w:ascii="Times New Roman" w:hAnsi="Times New Roman" w:eastAsia="仿宋"/>
          <w:color w:val="000000"/>
        </w:rPr>
      </w:pPr>
    </w:p>
    <w:p>
      <w:pPr>
        <w:rPr>
          <w:rFonts w:ascii="Times New Roman" w:hAnsi="Times New Roman" w:eastAsia="仿宋"/>
          <w:color w:val="000000"/>
        </w:rPr>
      </w:pPr>
    </w:p>
    <w:p>
      <w:pPr>
        <w:rPr>
          <w:rFonts w:ascii="Times New Roman" w:hAnsi="Times New Roman" w:eastAsia="仿宋"/>
          <w:color w:val="000000"/>
        </w:rPr>
      </w:pPr>
    </w:p>
    <w:p>
      <w:pPr>
        <w:rPr>
          <w:rFonts w:ascii="Times New Roman" w:hAnsi="Times New Roman" w:eastAsia="仿宋"/>
          <w:color w:val="000000"/>
        </w:rPr>
      </w:pPr>
    </w:p>
    <w:p>
      <w:pPr>
        <w:rPr>
          <w:rFonts w:ascii="Times New Roman" w:hAnsi="Times New Roman" w:eastAsia="仿宋"/>
          <w:color w:val="000000"/>
        </w:rPr>
      </w:pPr>
    </w:p>
    <w:p>
      <w:pPr>
        <w:rPr>
          <w:rFonts w:ascii="Times New Roman" w:hAnsi="Times New Roman" w:eastAsia="仿宋"/>
          <w:color w:val="000000"/>
        </w:rPr>
      </w:pPr>
    </w:p>
    <w:p>
      <w:pPr>
        <w:rPr>
          <w:rFonts w:ascii="Times New Roman" w:hAnsi="Times New Roman" w:eastAsia="仿宋"/>
          <w:color w:val="000000"/>
        </w:rPr>
      </w:pPr>
    </w:p>
    <w:p>
      <w:pPr>
        <w:rPr>
          <w:rFonts w:ascii="Times New Roman" w:hAnsi="Times New Roman" w:eastAsia="仿宋"/>
          <w:color w:val="000000"/>
        </w:rPr>
      </w:pPr>
    </w:p>
    <w:p>
      <w:pPr>
        <w:rPr>
          <w:rFonts w:ascii="Times New Roman" w:hAnsi="Times New Roman" w:eastAsia="仿宋"/>
          <w:color w:val="000000"/>
        </w:rPr>
      </w:pPr>
    </w:p>
    <w:p>
      <w:pPr>
        <w:rPr>
          <w:rFonts w:ascii="Times New Roman" w:hAnsi="Times New Roman" w:eastAsia="仿宋"/>
          <w:color w:val="000000"/>
        </w:rPr>
      </w:pPr>
    </w:p>
    <w:p>
      <w:pPr>
        <w:rPr>
          <w:rFonts w:ascii="Times New Roman" w:hAnsi="Times New Roman" w:eastAsia="仿宋"/>
          <w:color w:val="000000"/>
        </w:rPr>
      </w:pPr>
    </w:p>
    <w:p>
      <w:pPr>
        <w:rPr>
          <w:rFonts w:ascii="Times New Roman" w:hAnsi="Times New Roman" w:eastAsia="仿宋"/>
          <w:color w:val="000000"/>
        </w:rPr>
      </w:pPr>
    </w:p>
    <w:p>
      <w:pPr>
        <w:rPr>
          <w:rFonts w:ascii="Times New Roman" w:hAnsi="Times New Roman" w:eastAsia="仿宋"/>
          <w:color w:val="000000"/>
        </w:rPr>
      </w:pPr>
    </w:p>
    <w:p>
      <w:pPr>
        <w:pStyle w:val="17"/>
        <w:jc w:val="center"/>
        <w:rPr>
          <w:rFonts w:ascii="Times New Roman" w:hAnsi="Times New Roman" w:eastAsia="仿宋"/>
          <w:color w:val="000000"/>
          <w:kern w:val="0"/>
          <w:sz w:val="28"/>
          <w:szCs w:val="28"/>
        </w:rPr>
      </w:pPr>
      <w:r>
        <w:rPr>
          <w:rFonts w:ascii="Times New Roman" w:hAnsi="Times New Roman" w:eastAsia="仿宋"/>
          <w:b/>
          <w:color w:val="000000"/>
          <w:sz w:val="32"/>
          <w:szCs w:val="32"/>
        </w:rPr>
        <w:br w:type="page"/>
      </w:r>
      <w:r>
        <w:rPr>
          <w:rFonts w:ascii="Times New Roman" w:hAnsi="Times New Roman" w:eastAsia="仿宋"/>
          <w:b/>
          <w:bCs/>
          <w:color w:val="000000"/>
          <w:sz w:val="32"/>
          <w:szCs w:val="28"/>
        </w:rPr>
        <w:t>七、服务事项承诺</w:t>
      </w:r>
    </w:p>
    <w:p>
      <w:pPr>
        <w:spacing w:line="480" w:lineRule="auto"/>
        <w:jc w:val="center"/>
        <w:rPr>
          <w:rFonts w:ascii="Times New Roman" w:hAnsi="Times New Roman" w:eastAsia="仿宋"/>
          <w:color w:val="000000"/>
          <w:kern w:val="0"/>
          <w:sz w:val="28"/>
          <w:szCs w:val="28"/>
        </w:rPr>
      </w:pPr>
    </w:p>
    <w:p>
      <w:pPr>
        <w:spacing w:line="480" w:lineRule="auto"/>
        <w:jc w:val="center"/>
        <w:rPr>
          <w:rFonts w:ascii="Times New Roman" w:hAnsi="Times New Roman" w:eastAsia="仿宋"/>
          <w:b/>
          <w:color w:val="000000"/>
          <w:sz w:val="32"/>
          <w:szCs w:val="32"/>
        </w:rPr>
      </w:pPr>
      <w:r>
        <w:rPr>
          <w:rFonts w:ascii="Times New Roman" w:hAnsi="Times New Roman" w:eastAsia="仿宋"/>
          <w:color w:val="000000"/>
          <w:kern w:val="0"/>
          <w:sz w:val="28"/>
          <w:szCs w:val="28"/>
        </w:rPr>
        <w:t>（提供承诺函，格式自拟）</w:t>
      </w:r>
      <w:r>
        <w:rPr>
          <w:rFonts w:ascii="Times New Roman" w:hAnsi="Times New Roman" w:eastAsia="仿宋"/>
          <w:b/>
          <w:color w:val="000000"/>
          <w:sz w:val="32"/>
          <w:szCs w:val="32"/>
        </w:rPr>
        <w:br w:type="page"/>
      </w:r>
    </w:p>
    <w:p>
      <w:pPr>
        <w:pStyle w:val="17"/>
        <w:jc w:val="center"/>
        <w:rPr>
          <w:rFonts w:ascii="Times New Roman" w:hAnsi="Times New Roman" w:eastAsia="仿宋"/>
          <w:b/>
          <w:color w:val="000000"/>
          <w:sz w:val="32"/>
          <w:szCs w:val="32"/>
        </w:rPr>
      </w:pPr>
      <w:r>
        <w:rPr>
          <w:rFonts w:ascii="Times New Roman" w:hAnsi="Times New Roman" w:eastAsia="仿宋"/>
          <w:b/>
          <w:color w:val="000000"/>
          <w:sz w:val="32"/>
          <w:szCs w:val="32"/>
        </w:rPr>
        <w:t>八、比选申请人提供的其他资料</w:t>
      </w:r>
    </w:p>
    <w:p>
      <w:pPr>
        <w:spacing w:line="480" w:lineRule="auto"/>
        <w:jc w:val="center"/>
        <w:rPr>
          <w:rFonts w:ascii="Times New Roman" w:hAnsi="Times New Roman" w:eastAsia="仿宋"/>
          <w:color w:val="000000"/>
          <w:sz w:val="28"/>
          <w:szCs w:val="32"/>
        </w:rPr>
      </w:pPr>
      <w:r>
        <w:rPr>
          <w:rFonts w:ascii="Times New Roman" w:hAnsi="Times New Roman" w:eastAsia="仿宋"/>
          <w:color w:val="000000"/>
          <w:sz w:val="28"/>
          <w:szCs w:val="32"/>
        </w:rPr>
        <w:t>格式自拟</w:t>
      </w:r>
    </w:p>
    <w:p>
      <w:pPr>
        <w:pStyle w:val="17"/>
        <w:jc w:val="center"/>
        <w:rPr>
          <w:rFonts w:ascii="Times New Roman" w:hAnsi="Times New Roman" w:eastAsia="仿宋"/>
          <w:b/>
          <w:color w:val="000000"/>
          <w:sz w:val="32"/>
          <w:szCs w:val="32"/>
        </w:rPr>
      </w:pPr>
      <w:r>
        <w:rPr>
          <w:rFonts w:ascii="Times New Roman" w:hAnsi="Times New Roman" w:eastAsia="仿宋"/>
          <w:b/>
          <w:color w:val="000000"/>
          <w:sz w:val="32"/>
          <w:szCs w:val="32"/>
        </w:rPr>
        <w:br w:type="page"/>
      </w:r>
      <w:r>
        <w:rPr>
          <w:rFonts w:ascii="Times New Roman" w:hAnsi="Times New Roman" w:eastAsia="仿宋"/>
          <w:b/>
          <w:color w:val="000000"/>
          <w:sz w:val="32"/>
          <w:szCs w:val="32"/>
        </w:rPr>
        <w:t>九、</w:t>
      </w:r>
      <w:r>
        <w:rPr>
          <w:rFonts w:ascii="Times New Roman" w:hAnsi="Times New Roman" w:eastAsia="仿宋"/>
          <w:b/>
          <w:bCs/>
          <w:color w:val="000000"/>
          <w:sz w:val="32"/>
          <w:szCs w:val="28"/>
        </w:rPr>
        <w:t>报价</w:t>
      </w:r>
      <w:r>
        <w:rPr>
          <w:rFonts w:ascii="Times New Roman" w:hAnsi="Times New Roman" w:eastAsia="仿宋"/>
          <w:b/>
          <w:color w:val="000000"/>
          <w:sz w:val="32"/>
          <w:szCs w:val="32"/>
        </w:rPr>
        <w:t>表</w:t>
      </w:r>
    </w:p>
    <w:p>
      <w:pPr>
        <w:spacing w:line="480" w:lineRule="auto"/>
        <w:rPr>
          <w:rFonts w:ascii="Times New Roman" w:hAnsi="Times New Roman" w:eastAsia="仿宋"/>
          <w:color w:val="000000"/>
          <w:sz w:val="28"/>
          <w:szCs w:val="32"/>
        </w:rPr>
      </w:pPr>
      <w:r>
        <w:rPr>
          <w:rFonts w:ascii="Times New Roman" w:hAnsi="Times New Roman" w:eastAsia="仿宋"/>
          <w:color w:val="000000"/>
          <w:sz w:val="28"/>
          <w:szCs w:val="32"/>
        </w:rPr>
        <w:t>项目名称：</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8"/>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9" w:type="pct"/>
            <w:noWrap w:val="0"/>
            <w:vAlign w:val="center"/>
          </w:tcPr>
          <w:p>
            <w:pPr>
              <w:pStyle w:val="2"/>
              <w:jc w:val="center"/>
              <w:rPr>
                <w:rFonts w:ascii="Times New Roman" w:hAnsi="Times New Roman" w:eastAsia="仿宋"/>
                <w:b/>
                <w:bCs/>
                <w:color w:val="000000"/>
                <w:sz w:val="28"/>
                <w:szCs w:val="28"/>
              </w:rPr>
            </w:pPr>
            <w:r>
              <w:rPr>
                <w:rFonts w:ascii="Times New Roman" w:hAnsi="Times New Roman" w:eastAsia="仿宋"/>
                <w:b/>
                <w:bCs/>
                <w:color w:val="000000"/>
                <w:sz w:val="28"/>
                <w:szCs w:val="28"/>
              </w:rPr>
              <w:t>服务内容</w:t>
            </w:r>
          </w:p>
        </w:tc>
        <w:tc>
          <w:tcPr>
            <w:tcW w:w="3410" w:type="pct"/>
            <w:noWrap w:val="0"/>
            <w:vAlign w:val="center"/>
          </w:tcPr>
          <w:p>
            <w:pPr>
              <w:pStyle w:val="2"/>
              <w:jc w:val="center"/>
              <w:rPr>
                <w:rFonts w:ascii="Times New Roman" w:hAnsi="Times New Roman" w:eastAsia="仿宋"/>
                <w:b/>
                <w:bCs/>
                <w:color w:val="000000"/>
                <w:sz w:val="28"/>
                <w:szCs w:val="28"/>
              </w:rPr>
            </w:pPr>
            <w:r>
              <w:rPr>
                <w:rFonts w:ascii="Times New Roman" w:hAnsi="Times New Roman" w:eastAsia="仿宋"/>
                <w:b/>
                <w:bCs/>
                <w:color w:val="000000"/>
                <w:sz w:val="28"/>
                <w:szCs w:val="28"/>
              </w:rPr>
              <w:t>报价（上下浮比例%）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1589" w:type="pct"/>
            <w:noWrap w:val="0"/>
            <w:vAlign w:val="center"/>
          </w:tcPr>
          <w:p>
            <w:pPr>
              <w:pStyle w:val="2"/>
              <w:jc w:val="center"/>
              <w:rPr>
                <w:rFonts w:ascii="Times New Roman" w:hAnsi="Times New Roman" w:eastAsia="仿宋"/>
                <w:color w:val="000000"/>
                <w:sz w:val="28"/>
                <w:szCs w:val="28"/>
              </w:rPr>
            </w:pPr>
            <w:r>
              <w:rPr>
                <w:rFonts w:ascii="Times New Roman" w:hAnsi="Times New Roman" w:eastAsia="仿宋"/>
                <w:color w:val="000000"/>
                <w:sz w:val="28"/>
                <w:szCs w:val="28"/>
              </w:rPr>
              <w:t>代理服务</w:t>
            </w:r>
          </w:p>
        </w:tc>
        <w:tc>
          <w:tcPr>
            <w:tcW w:w="3410" w:type="pct"/>
            <w:noWrap w:val="0"/>
            <w:vAlign w:val="center"/>
          </w:tcPr>
          <w:p>
            <w:pPr>
              <w:pStyle w:val="2"/>
              <w:rPr>
                <w:rFonts w:ascii="Times New Roman" w:hAnsi="Times New Roman" w:eastAsia="仿宋"/>
                <w:color w:val="000000"/>
                <w:sz w:val="28"/>
                <w:szCs w:val="28"/>
              </w:rPr>
            </w:pPr>
          </w:p>
        </w:tc>
      </w:tr>
    </w:tbl>
    <w:p>
      <w:pPr>
        <w:widowControl/>
        <w:wordWrap w:val="0"/>
        <w:adjustRightInd w:val="0"/>
        <w:snapToGrid w:val="0"/>
        <w:ind w:left="1050" w:leftChars="100" w:hanging="840" w:hangingChars="300"/>
        <w:jc w:val="left"/>
        <w:rPr>
          <w:rFonts w:hint="eastAsia" w:ascii="Times New Roman" w:hAnsi="Times New Roman" w:eastAsia="仿宋"/>
          <w:color w:val="000000"/>
          <w:sz w:val="28"/>
          <w:szCs w:val="28"/>
          <w:highlight w:val="none"/>
        </w:rPr>
      </w:pPr>
      <w:r>
        <w:rPr>
          <w:rFonts w:ascii="Times New Roman" w:hAnsi="Times New Roman" w:eastAsia="仿宋"/>
          <w:color w:val="000000"/>
          <w:sz w:val="28"/>
          <w:szCs w:val="28"/>
        </w:rPr>
        <w:t>备注：</w:t>
      </w:r>
      <w:r>
        <w:rPr>
          <w:rFonts w:hint="eastAsia" w:ascii="Times New Roman" w:hAnsi="Times New Roman" w:eastAsia="仿宋"/>
          <w:color w:val="000000"/>
          <w:sz w:val="28"/>
          <w:szCs w:val="28"/>
        </w:rPr>
        <w:t>1</w:t>
      </w:r>
      <w:r>
        <w:rPr>
          <w:rFonts w:hint="eastAsia" w:ascii="Times New Roman" w:hAnsi="Times New Roman" w:eastAsia="仿宋"/>
          <w:color w:val="000000"/>
          <w:sz w:val="28"/>
          <w:szCs w:val="28"/>
          <w:highlight w:val="none"/>
        </w:rPr>
        <w:t>.</w:t>
      </w:r>
      <w:r>
        <w:rPr>
          <w:rFonts w:ascii="Times New Roman" w:hAnsi="Times New Roman" w:eastAsia="仿宋"/>
          <w:color w:val="000000"/>
          <w:sz w:val="28"/>
          <w:szCs w:val="28"/>
          <w:highlight w:val="none"/>
        </w:rPr>
        <w:t>上下浮动比例不得超过30%</w:t>
      </w:r>
      <w:r>
        <w:rPr>
          <w:rFonts w:hint="eastAsia" w:ascii="Times New Roman" w:hAnsi="Times New Roman" w:eastAsia="仿宋"/>
          <w:color w:val="000000"/>
          <w:sz w:val="28"/>
          <w:szCs w:val="28"/>
          <w:highlight w:val="none"/>
        </w:rPr>
        <w:t>；</w:t>
      </w:r>
    </w:p>
    <w:p>
      <w:pPr>
        <w:widowControl/>
        <w:wordWrap w:val="0"/>
        <w:adjustRightInd w:val="0"/>
        <w:snapToGrid w:val="0"/>
        <w:ind w:left="1048" w:leftChars="499" w:firstLine="0" w:firstLineChars="0"/>
        <w:jc w:val="left"/>
        <w:rPr>
          <w:rFonts w:ascii="Times New Roman" w:hAnsi="Times New Roman" w:eastAsia="仿宋"/>
          <w:color w:val="000000"/>
          <w:sz w:val="28"/>
          <w:szCs w:val="28"/>
        </w:rPr>
      </w:pPr>
      <w:r>
        <w:rPr>
          <w:rFonts w:hint="eastAsia" w:ascii="Times New Roman" w:hAnsi="Times New Roman" w:eastAsia="仿宋"/>
          <w:color w:val="000000"/>
          <w:sz w:val="28"/>
          <w:szCs w:val="28"/>
        </w:rPr>
        <w:t>2.报价必须明确上浮还是下浮，未明确上下浮的，按上浮计算</w:t>
      </w:r>
      <w:r>
        <w:rPr>
          <w:rFonts w:ascii="Times New Roman" w:hAnsi="Times New Roman" w:eastAsia="仿宋"/>
          <w:color w:val="000000"/>
          <w:sz w:val="28"/>
          <w:szCs w:val="28"/>
        </w:rPr>
        <w:t>。</w:t>
      </w:r>
    </w:p>
    <w:p>
      <w:pPr>
        <w:shd w:val="clear"/>
        <w:spacing w:line="480" w:lineRule="auto"/>
        <w:jc w:val="center"/>
        <w:outlineLvl w:val="0"/>
        <w:rPr>
          <w:rFonts w:hint="eastAsia" w:ascii="Times New Roman" w:hAnsi="Times New Roman" w:eastAsia="宋体" w:cs="宋体"/>
          <w:color w:val="000000"/>
          <w:sz w:val="32"/>
          <w:szCs w:val="32"/>
          <w:highlight w:val="none"/>
        </w:rPr>
      </w:pPr>
    </w:p>
    <w:p>
      <w:pPr>
        <w:pStyle w:val="2"/>
        <w:rPr>
          <w:rFonts w:hint="eastAsia" w:ascii="Times New Roman" w:hAnsi="Times New Roman" w:eastAsia="宋体" w:cs="宋体"/>
          <w:color w:val="000000"/>
          <w:sz w:val="32"/>
          <w:szCs w:val="32"/>
          <w:highlight w:val="none"/>
        </w:rPr>
      </w:pPr>
    </w:p>
    <w:p>
      <w:pPr>
        <w:pStyle w:val="3"/>
        <w:rPr>
          <w:rFonts w:hint="eastAsia"/>
        </w:rPr>
      </w:pPr>
    </w:p>
    <w:p>
      <w:pPr>
        <w:widowControl/>
        <w:shd w:val="clear" w:color="auto"/>
        <w:wordWrap w:val="0"/>
        <w:snapToGrid w:val="0"/>
        <w:spacing w:line="360" w:lineRule="auto"/>
        <w:ind w:firstLine="3640" w:firstLineChars="1300"/>
        <w:jc w:val="left"/>
        <w:rPr>
          <w:rFonts w:hint="eastAsia" w:ascii="Times New Roman" w:hAnsi="Times New Roman" w:eastAsia="CESI仿宋-GB2312" w:cs="宋体"/>
          <w:color w:val="000000"/>
          <w:sz w:val="28"/>
          <w:szCs w:val="28"/>
          <w:highlight w:val="none"/>
        </w:rPr>
      </w:pPr>
      <w:r>
        <w:rPr>
          <w:rFonts w:hint="eastAsia" w:ascii="Times New Roman" w:hAnsi="Times New Roman" w:eastAsia="CESI仿宋-GB2312" w:cs="宋体"/>
          <w:color w:val="000000"/>
          <w:sz w:val="28"/>
          <w:szCs w:val="28"/>
          <w:highlight w:val="none"/>
        </w:rPr>
        <w:t xml:space="preserve">比选申请人（盖章）： </w:t>
      </w:r>
    </w:p>
    <w:p>
      <w:pPr>
        <w:widowControl/>
        <w:shd w:val="clear" w:color="auto"/>
        <w:wordWrap w:val="0"/>
        <w:snapToGrid w:val="0"/>
        <w:spacing w:line="360" w:lineRule="auto"/>
        <w:ind w:firstLine="3640" w:firstLineChars="1300"/>
        <w:jc w:val="left"/>
        <w:rPr>
          <w:rFonts w:hint="eastAsia" w:ascii="Times New Roman" w:hAnsi="Times New Roman" w:eastAsia="CESI仿宋-GB2312" w:cs="宋体"/>
          <w:color w:val="000000"/>
          <w:sz w:val="28"/>
          <w:szCs w:val="28"/>
          <w:highlight w:val="none"/>
        </w:rPr>
      </w:pPr>
      <w:r>
        <w:rPr>
          <w:rFonts w:hint="eastAsia" w:ascii="Times New Roman" w:hAnsi="Times New Roman" w:eastAsia="CESI仿宋-GB2312" w:cs="宋体"/>
          <w:color w:val="000000"/>
          <w:sz w:val="28"/>
          <w:szCs w:val="28"/>
          <w:highlight w:val="none"/>
        </w:rPr>
        <w:t xml:space="preserve">法定代表人或委托代理人（签字）： </w:t>
      </w:r>
    </w:p>
    <w:p>
      <w:pPr>
        <w:widowControl/>
        <w:shd w:val="clear" w:color="auto"/>
        <w:wordWrap w:val="0"/>
        <w:snapToGrid w:val="0"/>
        <w:spacing w:line="360" w:lineRule="auto"/>
        <w:jc w:val="left"/>
        <w:rPr>
          <w:rFonts w:hint="eastAsia" w:ascii="Times New Roman" w:hAnsi="Times New Roman" w:eastAsia="CESI仿宋-GB2312" w:cs="宋体"/>
          <w:color w:val="000000"/>
          <w:sz w:val="28"/>
          <w:szCs w:val="28"/>
          <w:highlight w:val="none"/>
        </w:rPr>
      </w:pPr>
      <w:r>
        <w:rPr>
          <w:rFonts w:hint="eastAsia" w:ascii="Times New Roman" w:hAnsi="Times New Roman" w:eastAsia="CESI仿宋-GB2312" w:cs="宋体"/>
          <w:color w:val="000000"/>
          <w:sz w:val="28"/>
          <w:szCs w:val="28"/>
          <w:highlight w:val="none"/>
        </w:rPr>
        <w:t xml:space="preserve"> </w:t>
      </w:r>
      <w:r>
        <w:rPr>
          <w:rFonts w:hint="eastAsia" w:ascii="Times New Roman" w:hAnsi="Times New Roman" w:eastAsia="CESI仿宋-GB2312" w:cs="宋体"/>
          <w:color w:val="000000"/>
          <w:sz w:val="28"/>
          <w:szCs w:val="28"/>
          <w:highlight w:val="none"/>
          <w:lang w:val="en-US" w:eastAsia="zh-CN"/>
        </w:rPr>
        <w:t xml:space="preserve">                               </w:t>
      </w:r>
      <w:r>
        <w:rPr>
          <w:rFonts w:hint="eastAsia" w:ascii="Times New Roman" w:hAnsi="Times New Roman" w:eastAsia="CESI仿宋-GB2312" w:cs="宋体"/>
          <w:color w:val="000000"/>
          <w:sz w:val="28"/>
          <w:szCs w:val="28"/>
          <w:highlight w:val="none"/>
        </w:rPr>
        <w:t>年    月    日</w:t>
      </w:r>
    </w:p>
    <w:p>
      <w:pPr>
        <w:shd w:val="clear"/>
        <w:rPr>
          <w:rFonts w:hint="eastAsia" w:ascii="Times New Roman" w:hAnsi="Times New Roman" w:eastAsia="宋体" w:cs="宋体"/>
          <w:color w:val="000000"/>
          <w:highlight w:val="none"/>
        </w:rPr>
      </w:pPr>
    </w:p>
    <w:p>
      <w:pPr>
        <w:shd w:val="clear"/>
        <w:rPr>
          <w:rFonts w:hint="eastAsia" w:ascii="Times New Roman" w:hAnsi="Times New Roman" w:eastAsia="宋体" w:cs="宋体"/>
          <w:color w:val="000000"/>
          <w:highlight w:val="none"/>
        </w:rPr>
      </w:pPr>
    </w:p>
    <w:p>
      <w:pPr>
        <w:shd w:val="clear"/>
        <w:rPr>
          <w:rFonts w:hint="eastAsia" w:ascii="Times New Roman" w:hAnsi="Times New Roman" w:eastAsia="宋体" w:cs="宋体"/>
          <w:color w:val="000000"/>
          <w:highlight w:val="none"/>
        </w:rPr>
      </w:pPr>
    </w:p>
    <w:p>
      <w:pPr>
        <w:shd w:val="clear"/>
        <w:rPr>
          <w:rFonts w:hint="eastAsia" w:ascii="Times New Roman" w:hAnsi="Times New Roman" w:eastAsia="宋体" w:cs="宋体"/>
          <w:color w:val="000000"/>
          <w:highlight w:val="none"/>
        </w:rPr>
      </w:pPr>
    </w:p>
    <w:p>
      <w:pPr>
        <w:shd w:val="clear"/>
        <w:rPr>
          <w:rFonts w:hint="eastAsia" w:ascii="Times New Roman" w:hAnsi="Times New Roman" w:eastAsia="宋体" w:cs="宋体"/>
          <w:color w:val="000000"/>
          <w:highlight w:val="none"/>
        </w:rPr>
      </w:pPr>
    </w:p>
    <w:p>
      <w:pPr>
        <w:shd w:val="clear"/>
        <w:rPr>
          <w:rFonts w:hint="eastAsia" w:ascii="Times New Roman" w:hAnsi="Times New Roman" w:eastAsia="宋体" w:cs="宋体"/>
          <w:color w:val="000000"/>
          <w:highlight w:val="none"/>
        </w:rPr>
      </w:pPr>
    </w:p>
    <w:p>
      <w:pPr>
        <w:shd w:val="clear"/>
        <w:rPr>
          <w:rFonts w:hint="eastAsia" w:ascii="Times New Roman" w:hAnsi="Times New Roman" w:eastAsia="宋体" w:cs="宋体"/>
          <w:color w:val="000000"/>
          <w:highlight w:val="none"/>
        </w:rPr>
      </w:pPr>
    </w:p>
    <w:p>
      <w:pPr>
        <w:shd w:val="clear"/>
        <w:rPr>
          <w:rFonts w:hint="eastAsia" w:ascii="Times New Roman" w:hAnsi="Times New Roman" w:eastAsia="宋体" w:cs="宋体"/>
          <w:color w:val="000000"/>
          <w:highlight w:val="none"/>
        </w:rPr>
      </w:pPr>
    </w:p>
    <w:p>
      <w:pPr>
        <w:shd w:val="clear"/>
        <w:rPr>
          <w:rFonts w:hint="eastAsia" w:ascii="Times New Roman" w:hAnsi="Times New Roman" w:eastAsia="宋体" w:cs="宋体"/>
          <w:color w:val="000000"/>
          <w:highlight w:val="none"/>
        </w:rPr>
      </w:pPr>
    </w:p>
    <w:p>
      <w:pPr>
        <w:shd w:val="clear"/>
        <w:rPr>
          <w:rFonts w:hint="eastAsia" w:ascii="Times New Roman" w:hAnsi="Times New Roman" w:eastAsia="宋体" w:cs="宋体"/>
          <w:color w:val="000000"/>
          <w:highlight w:val="none"/>
        </w:rPr>
      </w:pPr>
    </w:p>
    <w:p>
      <w:pPr>
        <w:shd w:val="clear"/>
        <w:rPr>
          <w:rFonts w:hint="eastAsia" w:ascii="Times New Roman" w:hAnsi="Times New Roman" w:eastAsia="宋体" w:cs="宋体"/>
          <w:color w:val="000000"/>
          <w:highlight w:val="none"/>
        </w:rPr>
      </w:pPr>
    </w:p>
    <w:p>
      <w:pPr>
        <w:shd w:val="clear"/>
        <w:rPr>
          <w:rFonts w:hint="eastAsia" w:ascii="Times New Roman" w:hAnsi="Times New Roman" w:eastAsia="宋体" w:cs="宋体"/>
          <w:color w:val="000000"/>
          <w:highlight w:val="none"/>
        </w:rPr>
      </w:pPr>
    </w:p>
    <w:p>
      <w:pPr>
        <w:shd w:val="clear"/>
        <w:rPr>
          <w:rFonts w:hint="eastAsia" w:ascii="Times New Roman" w:hAnsi="Times New Roman" w:eastAsia="宋体" w:cs="宋体"/>
          <w:color w:val="000000"/>
          <w:highlight w:val="none"/>
        </w:rPr>
      </w:pPr>
    </w:p>
    <w:p>
      <w:pPr>
        <w:shd w:val="clear"/>
        <w:rPr>
          <w:rFonts w:hint="eastAsia" w:ascii="Times New Roman" w:hAnsi="Times New Roman" w:eastAsia="宋体" w:cs="宋体"/>
          <w:color w:val="000000"/>
          <w:highlight w:val="none"/>
        </w:rPr>
      </w:pPr>
    </w:p>
    <w:p>
      <w:pPr>
        <w:shd w:val="clear"/>
        <w:rPr>
          <w:rFonts w:hint="eastAsia" w:ascii="Times New Roman" w:hAnsi="Times New Roman" w:eastAsia="宋体" w:cs="宋体"/>
          <w:color w:val="000000"/>
          <w:highlight w:val="none"/>
        </w:rPr>
      </w:pPr>
    </w:p>
    <w:p>
      <w:pPr>
        <w:shd w:val="clear"/>
        <w:rPr>
          <w:rFonts w:hint="eastAsia" w:ascii="Times New Roman" w:hAnsi="Times New Roman" w:eastAsia="宋体" w:cs="宋体"/>
          <w:color w:val="000000"/>
          <w:highlight w:val="none"/>
        </w:rPr>
      </w:pPr>
    </w:p>
    <w:p>
      <w:pPr>
        <w:shd w:val="clear"/>
        <w:rPr>
          <w:rFonts w:hint="eastAsia" w:ascii="Times New Roman" w:hAnsi="Times New Roman" w:eastAsia="宋体" w:cs="宋体"/>
          <w:color w:val="000000"/>
          <w:highlight w:val="none"/>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CESI黑体-GB2312">
    <w:panose1 w:val="02000500000000000000"/>
    <w:charset w:val="86"/>
    <w:family w:val="auto"/>
    <w:pitch w:val="default"/>
    <w:sig w:usb0="800002BF" w:usb1="184F6CF8" w:usb2="00000012" w:usb3="00000000" w:csb0="0004000F" w:csb1="00000000"/>
  </w:font>
  <w:font w:name="仿宋">
    <w:altName w:val="方正仿宋_GBK"/>
    <w:panose1 w:val="02010609060101010101"/>
    <w:charset w:val="00"/>
    <w:family w:val="modern"/>
    <w:pitch w:val="default"/>
    <w:sig w:usb0="00000000" w:usb1="00000000"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sz w:val="24"/>
        <w:szCs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4</w:t>
                    </w:r>
                    <w:r>
                      <w:fldChar w:fldCharType="end"/>
                    </w:r>
                  </w:p>
                </w:txbxContent>
              </v:textbox>
            </v:shape>
          </w:pict>
        </mc:Fallback>
      </mc:AlternateContent>
    </w:r>
  </w:p>
  <w:p>
    <w:pPr>
      <w:pStyle w:val="7"/>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4Oo3+0AQAAUgMAAA4AAABkcnMv&#10;ZTJvRG9jLnhtbK1TzW4TMRC+I/EOlu/Em1RC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rg6jf7QBAABSAwAADgAAAAAAAAABACAAAAA0AQAAZHJzL2Uyb0Rv&#10;Yy54bWxQSwUGAAAAAAYABgBZAQAAWgUAAAAA&#10;">
              <v:fill on="f" focussize="0,0"/>
              <v:stroke on="f"/>
              <v:imagedata o:title=""/>
              <o:lock v:ext="edit" aspectratio="f"/>
              <v:textbox inset="0mm,0mm,0mm,0mm" style="mso-fit-shape-to-text:t;">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iNzg3Njk0YTlmY2I5OTk3YTQ4ZmVhY2E5NGY5NjEifQ=="/>
  </w:docVars>
  <w:rsids>
    <w:rsidRoot w:val="16D462D8"/>
    <w:rsid w:val="00885B23"/>
    <w:rsid w:val="00CD79DA"/>
    <w:rsid w:val="01FB50FE"/>
    <w:rsid w:val="0306659A"/>
    <w:rsid w:val="032F04D8"/>
    <w:rsid w:val="03666071"/>
    <w:rsid w:val="03E77005"/>
    <w:rsid w:val="03ED6503"/>
    <w:rsid w:val="043F0BEF"/>
    <w:rsid w:val="056D7096"/>
    <w:rsid w:val="0617553A"/>
    <w:rsid w:val="0C8B324A"/>
    <w:rsid w:val="0DC02B7D"/>
    <w:rsid w:val="0FDF08D3"/>
    <w:rsid w:val="0FE70E32"/>
    <w:rsid w:val="10E07932"/>
    <w:rsid w:val="12381227"/>
    <w:rsid w:val="13C00ECF"/>
    <w:rsid w:val="142C5DFB"/>
    <w:rsid w:val="148B3D71"/>
    <w:rsid w:val="154D1756"/>
    <w:rsid w:val="15CA22E2"/>
    <w:rsid w:val="15F1786F"/>
    <w:rsid w:val="1643170E"/>
    <w:rsid w:val="16AE05C0"/>
    <w:rsid w:val="16D462D8"/>
    <w:rsid w:val="17991F6C"/>
    <w:rsid w:val="17C959FE"/>
    <w:rsid w:val="1898344B"/>
    <w:rsid w:val="19BA322A"/>
    <w:rsid w:val="1B66485B"/>
    <w:rsid w:val="1B684130"/>
    <w:rsid w:val="1BBD779E"/>
    <w:rsid w:val="1C9D24FF"/>
    <w:rsid w:val="1D1D61F1"/>
    <w:rsid w:val="1D3130B1"/>
    <w:rsid w:val="1D531643"/>
    <w:rsid w:val="1D8611E5"/>
    <w:rsid w:val="1EE43020"/>
    <w:rsid w:val="1F120F82"/>
    <w:rsid w:val="1FAA740D"/>
    <w:rsid w:val="21CF536C"/>
    <w:rsid w:val="22761828"/>
    <w:rsid w:val="24716AAA"/>
    <w:rsid w:val="24FA0A45"/>
    <w:rsid w:val="264978E0"/>
    <w:rsid w:val="267511C1"/>
    <w:rsid w:val="26EA27E4"/>
    <w:rsid w:val="27197C91"/>
    <w:rsid w:val="299C497E"/>
    <w:rsid w:val="2C25542D"/>
    <w:rsid w:val="2C937E9A"/>
    <w:rsid w:val="2E100D83"/>
    <w:rsid w:val="2F595CF5"/>
    <w:rsid w:val="3198393E"/>
    <w:rsid w:val="31CF7DC2"/>
    <w:rsid w:val="33ED56C2"/>
    <w:rsid w:val="34367069"/>
    <w:rsid w:val="344A041F"/>
    <w:rsid w:val="349F5B8C"/>
    <w:rsid w:val="371B7C79"/>
    <w:rsid w:val="38075DF9"/>
    <w:rsid w:val="383304CA"/>
    <w:rsid w:val="38355E58"/>
    <w:rsid w:val="387D189E"/>
    <w:rsid w:val="391B2228"/>
    <w:rsid w:val="391B66E3"/>
    <w:rsid w:val="39EB26A4"/>
    <w:rsid w:val="3B3167B3"/>
    <w:rsid w:val="3BFECE4C"/>
    <w:rsid w:val="3F6251B6"/>
    <w:rsid w:val="3F923069"/>
    <w:rsid w:val="3FAE21A9"/>
    <w:rsid w:val="421E6149"/>
    <w:rsid w:val="422E5823"/>
    <w:rsid w:val="429E2606"/>
    <w:rsid w:val="42A17749"/>
    <w:rsid w:val="43D318C2"/>
    <w:rsid w:val="456F3E0F"/>
    <w:rsid w:val="47975C19"/>
    <w:rsid w:val="47B4429A"/>
    <w:rsid w:val="47D7488F"/>
    <w:rsid w:val="47EE2CEF"/>
    <w:rsid w:val="4AAC6F3E"/>
    <w:rsid w:val="4B6FD496"/>
    <w:rsid w:val="4C2866B2"/>
    <w:rsid w:val="4DD37925"/>
    <w:rsid w:val="4DD45CBC"/>
    <w:rsid w:val="50C23D07"/>
    <w:rsid w:val="50C25AB5"/>
    <w:rsid w:val="51BB2C17"/>
    <w:rsid w:val="51EB2DE9"/>
    <w:rsid w:val="52DB3DB2"/>
    <w:rsid w:val="532D1275"/>
    <w:rsid w:val="54F710D4"/>
    <w:rsid w:val="55EA4E82"/>
    <w:rsid w:val="57A44166"/>
    <w:rsid w:val="58A50B7E"/>
    <w:rsid w:val="59F158DD"/>
    <w:rsid w:val="5B58092E"/>
    <w:rsid w:val="5B7B15EC"/>
    <w:rsid w:val="5CE9261B"/>
    <w:rsid w:val="5DB5739D"/>
    <w:rsid w:val="5E22041D"/>
    <w:rsid w:val="5E3478C6"/>
    <w:rsid w:val="5F7A529A"/>
    <w:rsid w:val="60FA3840"/>
    <w:rsid w:val="615C0620"/>
    <w:rsid w:val="64AD0BED"/>
    <w:rsid w:val="64C04F94"/>
    <w:rsid w:val="64D429FF"/>
    <w:rsid w:val="654D7EE3"/>
    <w:rsid w:val="66056F5E"/>
    <w:rsid w:val="663F7F6C"/>
    <w:rsid w:val="67D86E53"/>
    <w:rsid w:val="68095B31"/>
    <w:rsid w:val="69DF102E"/>
    <w:rsid w:val="69F10D61"/>
    <w:rsid w:val="6CAF3D17"/>
    <w:rsid w:val="6CC664D5"/>
    <w:rsid w:val="6CE10C19"/>
    <w:rsid w:val="6FEB7EFB"/>
    <w:rsid w:val="70464D10"/>
    <w:rsid w:val="72DA4A88"/>
    <w:rsid w:val="734608FB"/>
    <w:rsid w:val="741A3458"/>
    <w:rsid w:val="74D15439"/>
    <w:rsid w:val="75D27C98"/>
    <w:rsid w:val="77CD207D"/>
    <w:rsid w:val="783B5B16"/>
    <w:rsid w:val="79A951B4"/>
    <w:rsid w:val="7BCD6607"/>
    <w:rsid w:val="7BF901AA"/>
    <w:rsid w:val="7D7E05F4"/>
    <w:rsid w:val="7EDBA417"/>
    <w:rsid w:val="7FB83A5B"/>
    <w:rsid w:val="7FEC608C"/>
    <w:rsid w:val="9DCD80D4"/>
    <w:rsid w:val="9FB7025B"/>
    <w:rsid w:val="B34F5285"/>
    <w:rsid w:val="B5793D7E"/>
    <w:rsid w:val="BFED58F0"/>
    <w:rsid w:val="CEEAD1D7"/>
    <w:rsid w:val="ECBFA88F"/>
    <w:rsid w:val="EF78FD2C"/>
    <w:rsid w:val="F3EB5E20"/>
    <w:rsid w:val="F6BBBC29"/>
    <w:rsid w:val="F73758F7"/>
    <w:rsid w:val="F7AF628B"/>
    <w:rsid w:val="F7FE735D"/>
    <w:rsid w:val="F85F7415"/>
    <w:rsid w:val="FBCFA534"/>
    <w:rsid w:val="FF3DCC19"/>
    <w:rsid w:val="FFBF81D5"/>
    <w:rsid w:val="FFEF68DF"/>
    <w:rsid w:val="FFEF8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spacing w:line="576" w:lineRule="auto"/>
      <w:outlineLvl w:val="0"/>
    </w:pPr>
    <w:rPr>
      <w:b/>
      <w:bCs/>
      <w:kern w:val="44"/>
      <w:sz w:val="44"/>
      <w:szCs w:val="44"/>
    </w:rPr>
  </w:style>
  <w:style w:type="paragraph" w:styleId="5">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adjustRightInd/>
      <w:snapToGrid/>
      <w:spacing w:after="0"/>
      <w:jc w:val="both"/>
    </w:pPr>
    <w:rPr>
      <w:rFonts w:ascii="仿宋_GB2312" w:hAnsi="Calibri" w:eastAsia="仿宋_GB2312" w:cs="Times New Roman"/>
      <w:kern w:val="2"/>
      <w:sz w:val="32"/>
    </w:rPr>
  </w:style>
  <w:style w:type="paragraph" w:styleId="3">
    <w:name w:val="Body Text First Indent"/>
    <w:basedOn w:val="2"/>
    <w:unhideWhenUsed/>
    <w:qFormat/>
    <w:uiPriority w:val="99"/>
    <w:pPr>
      <w:ind w:firstLine="420" w:firstLineChars="100"/>
    </w:pPr>
  </w:style>
  <w:style w:type="paragraph" w:styleId="6">
    <w:name w:val="Salutation"/>
    <w:basedOn w:val="1"/>
    <w:next w:val="1"/>
    <w:qFormat/>
    <w:uiPriority w:val="0"/>
    <w:rPr>
      <w:rFonts w:ascii="Times New Roman" w:hAnsi="Times New Roman"/>
    </w:rPr>
  </w:style>
  <w:style w:type="paragraph" w:styleId="7">
    <w:name w:val="footer"/>
    <w:basedOn w:val="1"/>
    <w:unhideWhenUsed/>
    <w:qFormat/>
    <w:uiPriority w:val="0"/>
    <w:pPr>
      <w:tabs>
        <w:tab w:val="center" w:pos="4153"/>
        <w:tab w:val="right" w:pos="8306"/>
      </w:tabs>
      <w:snapToGrid w:val="0"/>
      <w:jc w:val="left"/>
    </w:pPr>
    <w:rPr>
      <w:rFonts w:ascii="Calibri" w:hAnsi="Calibri" w:eastAsia="宋体" w:cs="Times New Roman"/>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12">
    <w:name w:val="Strong"/>
    <w:basedOn w:val="11"/>
    <w:qFormat/>
    <w:uiPriority w:val="22"/>
    <w:rPr>
      <w:b/>
      <w:bCs/>
    </w:rPr>
  </w:style>
  <w:style w:type="paragraph" w:styleId="13">
    <w:name w:val="Quote"/>
    <w:basedOn w:val="1"/>
    <w:next w:val="1"/>
    <w:qFormat/>
    <w:uiPriority w:val="29"/>
    <w:pPr>
      <w:spacing w:before="200" w:after="160"/>
      <w:ind w:left="864" w:right="864"/>
      <w:jc w:val="center"/>
    </w:pPr>
    <w:rPr>
      <w:i/>
      <w:iCs/>
      <w:color w:val="3F3F3F"/>
    </w:rPr>
  </w:style>
  <w:style w:type="paragraph" w:customStyle="1" w:styleId="14">
    <w:name w:val="_正文段落"/>
    <w:basedOn w:val="1"/>
    <w:qFormat/>
    <w:uiPriority w:val="0"/>
    <w:pPr>
      <w:spacing w:line="360" w:lineRule="auto"/>
    </w:pPr>
    <w:rPr>
      <w:rFonts w:ascii="宋体" w:eastAsia="仿宋_GB2312"/>
      <w:kern w:val="0"/>
      <w:sz w:val="28"/>
    </w:rPr>
  </w:style>
  <w:style w:type="paragraph" w:customStyle="1" w:styleId="15">
    <w:name w:val="WPSOffice手动目录 1"/>
    <w:qFormat/>
    <w:uiPriority w:val="0"/>
    <w:pPr>
      <w:ind w:leftChars="0"/>
    </w:pPr>
    <w:rPr>
      <w:rFonts w:ascii="Times New Roman" w:hAnsi="Times New Roman" w:eastAsia="宋体" w:cs="Times New Roman"/>
      <w:sz w:val="20"/>
      <w:szCs w:val="20"/>
    </w:rPr>
  </w:style>
  <w:style w:type="paragraph" w:customStyle="1" w:styleId="16">
    <w:name w:val="正文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17">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18">
    <w:name w:val="Table Normal"/>
    <w:unhideWhenUsed/>
    <w:qFormat/>
    <w:uiPriority w:val="0"/>
    <w:tblPr>
      <w:tblCellMar>
        <w:top w:w="0" w:type="dxa"/>
        <w:left w:w="0" w:type="dxa"/>
        <w:bottom w:w="0" w:type="dxa"/>
        <w:right w:w="0" w:type="dxa"/>
      </w:tblCellMar>
    </w:tblPr>
  </w:style>
  <w:style w:type="paragraph" w:customStyle="1" w:styleId="19">
    <w:name w:val="正文首行缩进两字符"/>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4172</Words>
  <Characters>4304</Characters>
  <Lines>0</Lines>
  <Paragraphs>0</Paragraphs>
  <TotalTime>36</TotalTime>
  <ScaleCrop>false</ScaleCrop>
  <LinksUpToDate>false</LinksUpToDate>
  <CharactersWithSpaces>4645</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2023-02-13T10:43:00Z</dcterms:created>
  <dc:creator>y。</dc:creator>
  <cp:lastModifiedBy>Beginner＇s mind</cp:lastModifiedBy>
  <cp:lastPrinted>2024-08-22T01:48:00Z</cp:lastPrinted>
  <dcterms:modified xsi:type="dcterms:W3CDTF">2024-09-13T14:34:33Z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314A884D879B47B2BC680A437465D0F9_13</vt:lpwstr>
  </property>
</Properties>
</file>