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BF66F0" w:rsidRDefault="00B92814" w:rsidP="0049706F">
      <w:pPr>
        <w:snapToGrid w:val="0"/>
        <w:spacing w:beforeLines="100" w:before="312" w:line="276" w:lineRule="auto"/>
        <w:ind w:leftChars="50" w:left="105" w:rightChars="50" w:right="105"/>
        <w:jc w:val="center"/>
        <w:rPr>
          <w:rFonts w:ascii="小标宋" w:eastAsia="方正小标宋简体" w:hAnsi="Times New Roman" w:cs="Times New Roman"/>
          <w:bCs/>
          <w:sz w:val="36"/>
          <w:szCs w:val="44"/>
        </w:rPr>
      </w:pP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49706F">
        <w:rPr>
          <w:rFonts w:ascii="小标宋" w:eastAsia="方正小标宋简体" w:hAnsi="Times New Roman" w:cs="Times New Roman"/>
          <w:bCs/>
          <w:sz w:val="36"/>
          <w:szCs w:val="44"/>
        </w:rPr>
        <w:t>10</w:t>
      </w:r>
      <w:r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BF66F0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达州市地表水水质月报</w:t>
      </w:r>
    </w:p>
    <w:p w:rsidR="0016357F" w:rsidRPr="00BF66F0" w:rsidRDefault="0016357F" w:rsidP="00E257DE">
      <w:pPr>
        <w:snapToGrid w:val="0"/>
        <w:spacing w:line="276" w:lineRule="auto"/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（</w:t>
      </w:r>
      <w:r w:rsidR="003B7642"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9</w:t>
      </w:r>
      <w:r w:rsidR="003B7642"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条河流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19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断面）</w:t>
      </w:r>
      <w:bookmarkStart w:id="0" w:name="_GoBack"/>
      <w:bookmarkEnd w:id="0"/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BF66F0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BF66F0" w:rsidRDefault="009B1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根据川环办发〔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49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号文件和达市环发〔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86</w:t>
      </w:r>
      <w:r w:rsidRPr="00BF66F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号文件的要求，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2018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年</w:t>
      </w:r>
      <w:r w:rsidR="0049706F">
        <w:rPr>
          <w:rFonts w:ascii="Times New Roman" w:eastAsia="仿宋" w:hAnsi="Times New Roman" w:cs="Times New Roman"/>
          <w:sz w:val="28"/>
          <w:szCs w:val="32"/>
        </w:rPr>
        <w:t>10</w:t>
      </w:r>
      <w:r w:rsidR="00B92814" w:rsidRPr="00BF66F0">
        <w:rPr>
          <w:rFonts w:ascii="Times New Roman" w:eastAsia="仿宋" w:hAnsi="Times New Roman" w:cs="Times New Roman"/>
          <w:sz w:val="28"/>
          <w:szCs w:val="32"/>
        </w:rPr>
        <w:t>月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达州</w:t>
      </w:r>
      <w:r w:rsidR="00DC6134" w:rsidRPr="00BF66F0">
        <w:rPr>
          <w:rFonts w:ascii="Times New Roman" w:eastAsia="仿宋" w:hAnsi="Times New Roman" w:cs="Times New Roman"/>
          <w:sz w:val="28"/>
          <w:szCs w:val="32"/>
        </w:rPr>
        <w:t>市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2B307D" w:rsidRPr="00BF66F0">
        <w:rPr>
          <w:rFonts w:ascii="Times New Roman" w:eastAsia="仿宋" w:hAnsi="Times New Roman" w:cs="Times New Roman" w:hint="eastAsia"/>
          <w:sz w:val="28"/>
          <w:szCs w:val="32"/>
        </w:rPr>
        <w:t>9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条河流</w:t>
      </w:r>
      <w:r w:rsidR="002B307D" w:rsidRPr="00BF66F0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BF66F0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BF66F0">
        <w:rPr>
          <w:rFonts w:ascii="Times New Roman" w:eastAsia="仿宋" w:hAnsi="Times New Roman" w:cs="Times New Roman"/>
          <w:sz w:val="28"/>
          <w:szCs w:val="32"/>
        </w:rPr>
        <w:t>一次水质例行监测</w:t>
      </w:r>
      <w:r w:rsidR="00170F83" w:rsidRPr="00BF66F0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BF66F0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BF66F0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BF66F0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BF66F0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BF66F0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 w:rsidRPr="00BF66F0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BF66F0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类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BF66F0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 w:rsidRPr="00BF66F0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BF66F0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BF66F0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BF66F0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BF66F0">
        <w:rPr>
          <w:rFonts w:ascii="黑体" w:eastAsia="黑体" w:hAnsi="黑体" w:cs="Times New Roman"/>
          <w:sz w:val="28"/>
          <w:szCs w:val="28"/>
        </w:rPr>
        <w:t>三、评价结果</w:t>
      </w:r>
    </w:p>
    <w:p w:rsidR="00B92814" w:rsidRPr="00BF66F0" w:rsidRDefault="00814643" w:rsidP="007F5F45">
      <w:pPr>
        <w:snapToGrid w:val="0"/>
        <w:spacing w:beforeLines="50" w:before="156"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BF66F0">
        <w:rPr>
          <w:rFonts w:ascii="Times New Roman" w:eastAsia="仿宋" w:hAnsi="Times New Roman" w:cs="Times New Roman"/>
          <w:sz w:val="28"/>
          <w:szCs w:val="32"/>
        </w:rPr>
        <w:t>粪大肠菌群不参与水质总体评价时，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2018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10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月达州市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9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条河流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19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个控制断面中达标断面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15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78.9%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；劣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类断面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0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0%</w:t>
      </w:r>
      <w:r w:rsidR="0049706F" w:rsidRPr="0049706F">
        <w:rPr>
          <w:rFonts w:ascii="Times New Roman" w:eastAsia="仿宋" w:hAnsi="Times New Roman" w:cs="Times New Roman" w:hint="eastAsia"/>
          <w:sz w:val="28"/>
          <w:szCs w:val="32"/>
        </w:rPr>
        <w:t>，区域评价结果为“良好”，与上月水质“轻度污染”相比有所变好（按水质状况等级比较），与去年同期水质“良好”相比无明显变化。</w:t>
      </w:r>
      <w:r w:rsidR="00B62520" w:rsidRPr="00E257DE">
        <w:rPr>
          <w:rFonts w:ascii="Times New Roman" w:eastAsia="仿宋" w:hAnsi="Times New Roman" w:cs="Times New Roman" w:hint="eastAsia"/>
          <w:sz w:val="28"/>
          <w:szCs w:val="32"/>
        </w:rPr>
        <w:t>超标断面有：</w:t>
      </w:r>
      <w:r w:rsidR="00E257DE" w:rsidRPr="00E257DE">
        <w:rPr>
          <w:rFonts w:ascii="Times New Roman" w:eastAsia="仿宋" w:hAnsi="Times New Roman" w:cs="Times New Roman" w:hint="eastAsia"/>
          <w:sz w:val="28"/>
          <w:szCs w:val="32"/>
        </w:rPr>
        <w:t>州河白鹤山、州河水井湾</w:t>
      </w:r>
      <w:r w:rsidR="00E257DE" w:rsidRPr="00E257DE">
        <w:rPr>
          <w:rFonts w:ascii="Times New Roman" w:eastAsia="仿宋" w:hAnsi="Times New Roman" w:cs="Times New Roman" w:hint="eastAsia"/>
          <w:sz w:val="28"/>
          <w:szCs w:val="32"/>
        </w:rPr>
        <w:t>、铜钵河上河坝和</w:t>
      </w:r>
      <w:r w:rsidR="00B62520" w:rsidRPr="00E257DE">
        <w:rPr>
          <w:rFonts w:ascii="Times New Roman" w:eastAsia="仿宋" w:hAnsi="Times New Roman" w:cs="Times New Roman" w:hint="eastAsia"/>
          <w:sz w:val="28"/>
          <w:szCs w:val="32"/>
        </w:rPr>
        <w:t>东柳河</w:t>
      </w:r>
      <w:r w:rsidR="00B62520" w:rsidRPr="00E257DE">
        <w:rPr>
          <w:rFonts w:ascii="Times New Roman" w:eastAsia="仿宋" w:hAnsi="Times New Roman" w:cs="Times New Roman" w:hint="eastAsia"/>
          <w:sz w:val="28"/>
          <w:szCs w:val="32"/>
        </w:rPr>
        <w:lastRenderedPageBreak/>
        <w:t>墩子河</w:t>
      </w:r>
      <w:r w:rsidR="003C693A" w:rsidRPr="00E257DE">
        <w:rPr>
          <w:rFonts w:ascii="Times New Roman" w:eastAsia="仿宋" w:hAnsi="Times New Roman" w:cs="Times New Roman" w:hint="eastAsia"/>
          <w:sz w:val="28"/>
          <w:szCs w:val="32"/>
        </w:rPr>
        <w:t>断面水质类别为</w:t>
      </w:r>
      <w:r w:rsidR="003C693A" w:rsidRPr="00E257DE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3C693A" w:rsidRPr="00E257DE">
        <w:rPr>
          <w:rFonts w:ascii="Times New Roman" w:eastAsia="仿宋" w:hAnsi="Times New Roman" w:cs="Times New Roman" w:hint="eastAsia"/>
          <w:sz w:val="28"/>
          <w:szCs w:val="32"/>
        </w:rPr>
        <w:t>类，受到轻度污染。</w:t>
      </w:r>
    </w:p>
    <w:p w:rsidR="001A2B94" w:rsidRPr="00BF66F0" w:rsidRDefault="00B72A22" w:rsidP="00484295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BF66F0">
        <w:rPr>
          <w:rFonts w:ascii="Times New Roman" w:eastAsia="仿宋" w:hAnsi="Times New Roman" w:cs="Times New Roman"/>
          <w:bCs/>
          <w:sz w:val="24"/>
          <w:szCs w:val="24"/>
        </w:rPr>
        <w:t>附表：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49706F">
        <w:rPr>
          <w:rFonts w:ascii="Times New Roman" w:eastAsia="仿宋" w:hAnsi="Times New Roman" w:cs="Times New Roman"/>
          <w:bCs/>
          <w:sz w:val="24"/>
          <w:szCs w:val="24"/>
        </w:rPr>
        <w:t>10</w:t>
      </w:r>
      <w:r w:rsidR="00B92814" w:rsidRPr="00BF66F0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1A2B94" w:rsidRPr="00BF66F0">
        <w:rPr>
          <w:rFonts w:ascii="Times New Roman" w:eastAsia="仿宋" w:hAnsi="Times New Roman" w:cs="Times New Roman"/>
          <w:bCs/>
          <w:sz w:val="24"/>
          <w:szCs w:val="24"/>
        </w:rPr>
        <w:t>达州市河流水质评价结果表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（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19</w:t>
      </w:r>
      <w:r w:rsidR="003B7642" w:rsidRPr="00BF66F0">
        <w:rPr>
          <w:rFonts w:ascii="Times New Roman" w:eastAsia="仿宋" w:hAnsi="Times New Roman" w:cs="Times New Roman" w:hint="eastAsia"/>
          <w:bCs/>
          <w:sz w:val="24"/>
          <w:szCs w:val="24"/>
        </w:rPr>
        <w:t>断面）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665"/>
        <w:gridCol w:w="567"/>
        <w:gridCol w:w="709"/>
        <w:gridCol w:w="3265"/>
      </w:tblGrid>
      <w:tr w:rsidR="00BF66F0" w:rsidRPr="00BF66F0" w:rsidTr="009D2DAA">
        <w:trPr>
          <w:cantSplit/>
          <w:trHeight w:val="300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河流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断面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规定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本月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上月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上年</w:t>
            </w:r>
          </w:p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同期</w:t>
            </w:r>
          </w:p>
        </w:tc>
        <w:tc>
          <w:tcPr>
            <w:tcW w:w="3265" w:type="dxa"/>
            <w:vAlign w:val="center"/>
          </w:tcPr>
          <w:p w:rsidR="00761804" w:rsidRPr="00BF66F0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本月主要污染指标</w:t>
            </w: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/</w:t>
            </w:r>
            <w:r w:rsidRPr="00BF66F0">
              <w:rPr>
                <w:rFonts w:ascii="Times New Roman" w:eastAsia="仿宋" w:hAnsi="Times New Roman" w:cs="Times New Roman"/>
                <w:b/>
                <w:sz w:val="18"/>
                <w:szCs w:val="18"/>
              </w:rPr>
              <w:t>超标倍数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漩坑坝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排马梯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大蹬沟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张鼓坪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11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711D20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7D131F" w:rsidRPr="00A62331" w:rsidRDefault="007D131F" w:rsidP="007D13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23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溶解氧(IV类，超标)</w:t>
            </w:r>
          </w:p>
        </w:tc>
      </w:tr>
      <w:tr w:rsidR="007D131F" w:rsidRPr="00BF66F0" w:rsidTr="00711D20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A62331" w:rsidRDefault="007D131F" w:rsidP="007D13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623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溶解氧(IV类，超标)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舵石盘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E257D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9D2DA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团堡岭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3C693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7D13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3C693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7D131F" w:rsidP="007D131F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A623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A623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</w:p>
        </w:tc>
      </w:tr>
      <w:tr w:rsidR="007D131F" w:rsidRPr="00BF66F0" w:rsidTr="0086293F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</w:tcPr>
          <w:p w:rsidR="007D131F" w:rsidRPr="00BF66F0" w:rsidRDefault="00E257DE" w:rsidP="00E257D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77607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E257D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77607A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墩子河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E257DE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E257DE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A62331" w:rsidRDefault="007D131F" w:rsidP="007D131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623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总磷（IV类，超标0.08倍)</w:t>
            </w:r>
          </w:p>
          <w:p w:rsidR="007D131F" w:rsidRPr="00BF66F0" w:rsidRDefault="007D131F" w:rsidP="007D131F">
            <w:pPr>
              <w:widowControl/>
              <w:spacing w:line="220" w:lineRule="exact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383C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溶解氧(IV类，超标)</w:t>
            </w:r>
          </w:p>
        </w:tc>
      </w:tr>
      <w:tr w:rsidR="007D131F" w:rsidRPr="00BF66F0" w:rsidTr="003C693A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7D13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7D131F" w:rsidRPr="00BF66F0" w:rsidTr="003C693A">
        <w:trPr>
          <w:cantSplit/>
          <w:trHeight w:val="181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7D131F" w:rsidRPr="007D131F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</w:pPr>
            <w:r w:rsidRPr="007D131F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7D131F" w:rsidRPr="00BF66F0" w:rsidRDefault="007D131F" w:rsidP="007D131F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7D131F" w:rsidRPr="00CD5842" w:rsidRDefault="007D131F" w:rsidP="007D131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7D131F" w:rsidRPr="00BF66F0" w:rsidRDefault="00E257DE" w:rsidP="007D131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——</w:t>
            </w:r>
          </w:p>
        </w:tc>
      </w:tr>
      <w:tr w:rsidR="0049706F" w:rsidRPr="00BF66F0" w:rsidTr="002C5F60">
        <w:trPr>
          <w:cantSplit/>
          <w:trHeight w:val="300"/>
          <w:jc w:val="center"/>
        </w:trPr>
        <w:tc>
          <w:tcPr>
            <w:tcW w:w="8714" w:type="dxa"/>
            <w:gridSpan w:val="8"/>
          </w:tcPr>
          <w:p w:rsidR="0049706F" w:rsidRPr="00BF66F0" w:rsidRDefault="0049706F" w:rsidP="0049706F">
            <w:pPr>
              <w:spacing w:line="220" w:lineRule="exact"/>
              <w:ind w:left="540" w:hangingChars="300" w:hanging="54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注：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1.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地表水环境评价执行《地表水环境质量标准》（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GB3838-2002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）和《地表水环境质量评价办法（试行）》。</w:t>
            </w:r>
          </w:p>
          <w:p w:rsidR="0049706F" w:rsidRPr="00BF66F0" w:rsidRDefault="0049706F" w:rsidP="0049706F">
            <w:pPr>
              <w:spacing w:line="220" w:lineRule="exact"/>
              <w:ind w:leftChars="176" w:left="640" w:hangingChars="150" w:hanging="27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2.21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项评价指标为：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pH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49706F" w:rsidRPr="00BF66F0" w:rsidRDefault="0049706F" w:rsidP="0049706F">
            <w:pPr>
              <w:spacing w:line="220" w:lineRule="exact"/>
              <w:ind w:firstLineChars="200" w:firstLine="360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3.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超过</w:t>
            </w:r>
            <w:r w:rsidRPr="00BF66F0">
              <w:rPr>
                <w:rFonts w:ascii="宋体" w:hAnsi="宋体" w:cs="宋体" w:hint="eastAsia"/>
                <w:sz w:val="18"/>
                <w:szCs w:val="18"/>
              </w:rPr>
              <w:t>Ⅲ</w:t>
            </w:r>
            <w:r w:rsidRPr="00BF66F0">
              <w:rPr>
                <w:rFonts w:ascii="Times New Roman" w:eastAsia="仿宋" w:hAnsi="Times New Roman" w:cs="Times New Roman"/>
                <w:sz w:val="18"/>
                <w:szCs w:val="18"/>
              </w:rPr>
              <w:t>类水质标准的指标为断面污染指标。</w:t>
            </w:r>
          </w:p>
        </w:tc>
      </w:tr>
    </w:tbl>
    <w:p w:rsidR="001A2B94" w:rsidRPr="00BF66F0" w:rsidRDefault="001A2B94" w:rsidP="00B9092D">
      <w:pPr>
        <w:spacing w:beforeLines="50" w:before="156" w:line="400" w:lineRule="exact"/>
        <w:jc w:val="left"/>
        <w:rPr>
          <w:rFonts w:ascii="Times New Roman" w:eastAsia="仿宋" w:hAnsi="Times New Roman" w:cs="Times New Roman"/>
          <w:sz w:val="18"/>
        </w:rPr>
      </w:pPr>
    </w:p>
    <w:sectPr w:rsidR="001A2B94" w:rsidRPr="00BF66F0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32" w:rsidRDefault="00022B32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2B32" w:rsidRDefault="00022B32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32" w:rsidRDefault="00022B32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2B32" w:rsidRDefault="00022B32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065C3"/>
    <w:rsid w:val="00006F7A"/>
    <w:rsid w:val="0001336B"/>
    <w:rsid w:val="00017D0C"/>
    <w:rsid w:val="00022B32"/>
    <w:rsid w:val="000279D1"/>
    <w:rsid w:val="00027D59"/>
    <w:rsid w:val="000300B0"/>
    <w:rsid w:val="00051452"/>
    <w:rsid w:val="00055E21"/>
    <w:rsid w:val="00056964"/>
    <w:rsid w:val="000609F4"/>
    <w:rsid w:val="00066C8F"/>
    <w:rsid w:val="00070645"/>
    <w:rsid w:val="00071DFF"/>
    <w:rsid w:val="00071EC5"/>
    <w:rsid w:val="00075604"/>
    <w:rsid w:val="0007595D"/>
    <w:rsid w:val="00084128"/>
    <w:rsid w:val="00093597"/>
    <w:rsid w:val="000A0F5A"/>
    <w:rsid w:val="000A189C"/>
    <w:rsid w:val="000B36BE"/>
    <w:rsid w:val="000B3ACC"/>
    <w:rsid w:val="000C45A9"/>
    <w:rsid w:val="000C692D"/>
    <w:rsid w:val="000F5752"/>
    <w:rsid w:val="000F68D4"/>
    <w:rsid w:val="00103F89"/>
    <w:rsid w:val="001071A6"/>
    <w:rsid w:val="001076E2"/>
    <w:rsid w:val="00115843"/>
    <w:rsid w:val="001251A7"/>
    <w:rsid w:val="00142154"/>
    <w:rsid w:val="001455FD"/>
    <w:rsid w:val="00162546"/>
    <w:rsid w:val="0016357F"/>
    <w:rsid w:val="00167031"/>
    <w:rsid w:val="00170F83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6511E"/>
    <w:rsid w:val="00265893"/>
    <w:rsid w:val="00267DAB"/>
    <w:rsid w:val="0027159A"/>
    <w:rsid w:val="0027566C"/>
    <w:rsid w:val="002B307D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5990"/>
    <w:rsid w:val="00326E51"/>
    <w:rsid w:val="00337140"/>
    <w:rsid w:val="00340CD7"/>
    <w:rsid w:val="00346292"/>
    <w:rsid w:val="00353C87"/>
    <w:rsid w:val="00353FD1"/>
    <w:rsid w:val="003540C4"/>
    <w:rsid w:val="003623A3"/>
    <w:rsid w:val="003732E0"/>
    <w:rsid w:val="00380476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B7642"/>
    <w:rsid w:val="003C1F4F"/>
    <w:rsid w:val="003C3966"/>
    <w:rsid w:val="003C596E"/>
    <w:rsid w:val="003C693A"/>
    <w:rsid w:val="003D7A2F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63E1"/>
    <w:rsid w:val="00466DC8"/>
    <w:rsid w:val="00484295"/>
    <w:rsid w:val="00486E40"/>
    <w:rsid w:val="0049565D"/>
    <w:rsid w:val="0049706F"/>
    <w:rsid w:val="004A66D2"/>
    <w:rsid w:val="004A6F39"/>
    <w:rsid w:val="004B47F0"/>
    <w:rsid w:val="004B53A7"/>
    <w:rsid w:val="004B5A6B"/>
    <w:rsid w:val="004C06F7"/>
    <w:rsid w:val="004C3FAA"/>
    <w:rsid w:val="004D4128"/>
    <w:rsid w:val="004E18BD"/>
    <w:rsid w:val="004E24E2"/>
    <w:rsid w:val="004F01BC"/>
    <w:rsid w:val="004F3A13"/>
    <w:rsid w:val="005021F8"/>
    <w:rsid w:val="005164AE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B0994"/>
    <w:rsid w:val="005B7454"/>
    <w:rsid w:val="005C2018"/>
    <w:rsid w:val="005E1892"/>
    <w:rsid w:val="005E453A"/>
    <w:rsid w:val="005F4A07"/>
    <w:rsid w:val="005F6E51"/>
    <w:rsid w:val="005F6F9F"/>
    <w:rsid w:val="0060000A"/>
    <w:rsid w:val="0060145E"/>
    <w:rsid w:val="00610956"/>
    <w:rsid w:val="006171E5"/>
    <w:rsid w:val="00633B9E"/>
    <w:rsid w:val="0063598D"/>
    <w:rsid w:val="006413A8"/>
    <w:rsid w:val="00683103"/>
    <w:rsid w:val="00691660"/>
    <w:rsid w:val="006A1578"/>
    <w:rsid w:val="006B2C02"/>
    <w:rsid w:val="006C5FD9"/>
    <w:rsid w:val="006D3761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4723F"/>
    <w:rsid w:val="00756FCA"/>
    <w:rsid w:val="0076009F"/>
    <w:rsid w:val="007612A8"/>
    <w:rsid w:val="00761804"/>
    <w:rsid w:val="007705EA"/>
    <w:rsid w:val="0077607A"/>
    <w:rsid w:val="007806F6"/>
    <w:rsid w:val="0078076B"/>
    <w:rsid w:val="0079680F"/>
    <w:rsid w:val="007A3035"/>
    <w:rsid w:val="007A49AB"/>
    <w:rsid w:val="007A5CC2"/>
    <w:rsid w:val="007A7FE8"/>
    <w:rsid w:val="007B77B8"/>
    <w:rsid w:val="007C1605"/>
    <w:rsid w:val="007D131F"/>
    <w:rsid w:val="007D19EA"/>
    <w:rsid w:val="007D6674"/>
    <w:rsid w:val="007F5F45"/>
    <w:rsid w:val="007F7B67"/>
    <w:rsid w:val="00802B67"/>
    <w:rsid w:val="00804B69"/>
    <w:rsid w:val="00806AF2"/>
    <w:rsid w:val="00814643"/>
    <w:rsid w:val="00815C10"/>
    <w:rsid w:val="00817D17"/>
    <w:rsid w:val="0082267D"/>
    <w:rsid w:val="00882FC0"/>
    <w:rsid w:val="00883997"/>
    <w:rsid w:val="008947BA"/>
    <w:rsid w:val="00897A67"/>
    <w:rsid w:val="008A6760"/>
    <w:rsid w:val="008E030A"/>
    <w:rsid w:val="008F11F3"/>
    <w:rsid w:val="008F459A"/>
    <w:rsid w:val="009114AD"/>
    <w:rsid w:val="0091229C"/>
    <w:rsid w:val="00916188"/>
    <w:rsid w:val="00922A3E"/>
    <w:rsid w:val="009234C4"/>
    <w:rsid w:val="0092523B"/>
    <w:rsid w:val="0092656F"/>
    <w:rsid w:val="0094646F"/>
    <w:rsid w:val="00946FE5"/>
    <w:rsid w:val="00956662"/>
    <w:rsid w:val="009606FF"/>
    <w:rsid w:val="0096253D"/>
    <w:rsid w:val="009639BC"/>
    <w:rsid w:val="0096511E"/>
    <w:rsid w:val="00972454"/>
    <w:rsid w:val="009824B1"/>
    <w:rsid w:val="009932A4"/>
    <w:rsid w:val="009A2C7F"/>
    <w:rsid w:val="009A4940"/>
    <w:rsid w:val="009B1814"/>
    <w:rsid w:val="009B5640"/>
    <w:rsid w:val="009C41E4"/>
    <w:rsid w:val="009D2DAA"/>
    <w:rsid w:val="009D710C"/>
    <w:rsid w:val="009E00A8"/>
    <w:rsid w:val="009E6F84"/>
    <w:rsid w:val="009F7457"/>
    <w:rsid w:val="00A15AF4"/>
    <w:rsid w:val="00A36139"/>
    <w:rsid w:val="00A40117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D218D"/>
    <w:rsid w:val="00AD74E8"/>
    <w:rsid w:val="00AD7D36"/>
    <w:rsid w:val="00AE4CF8"/>
    <w:rsid w:val="00B04257"/>
    <w:rsid w:val="00B04991"/>
    <w:rsid w:val="00B100F7"/>
    <w:rsid w:val="00B172DE"/>
    <w:rsid w:val="00B24ADD"/>
    <w:rsid w:val="00B27107"/>
    <w:rsid w:val="00B3326D"/>
    <w:rsid w:val="00B35605"/>
    <w:rsid w:val="00B45877"/>
    <w:rsid w:val="00B54BB6"/>
    <w:rsid w:val="00B57783"/>
    <w:rsid w:val="00B578E0"/>
    <w:rsid w:val="00B62520"/>
    <w:rsid w:val="00B62B34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BF66F0"/>
    <w:rsid w:val="00C23D1E"/>
    <w:rsid w:val="00C328EA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A4EF7"/>
    <w:rsid w:val="00CD4DAB"/>
    <w:rsid w:val="00CD5842"/>
    <w:rsid w:val="00CD6F9E"/>
    <w:rsid w:val="00CE1B70"/>
    <w:rsid w:val="00D04E74"/>
    <w:rsid w:val="00D146E1"/>
    <w:rsid w:val="00D34031"/>
    <w:rsid w:val="00D659A6"/>
    <w:rsid w:val="00D74E5B"/>
    <w:rsid w:val="00D759E7"/>
    <w:rsid w:val="00D940E3"/>
    <w:rsid w:val="00DA1C08"/>
    <w:rsid w:val="00DA1D65"/>
    <w:rsid w:val="00DB10AB"/>
    <w:rsid w:val="00DB1C83"/>
    <w:rsid w:val="00DB24A8"/>
    <w:rsid w:val="00DB6C4F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06981"/>
    <w:rsid w:val="00E11327"/>
    <w:rsid w:val="00E257DE"/>
    <w:rsid w:val="00E30303"/>
    <w:rsid w:val="00E30F35"/>
    <w:rsid w:val="00E31CFD"/>
    <w:rsid w:val="00E50575"/>
    <w:rsid w:val="00E50C2B"/>
    <w:rsid w:val="00E77EE5"/>
    <w:rsid w:val="00E91A79"/>
    <w:rsid w:val="00E93036"/>
    <w:rsid w:val="00E95F4D"/>
    <w:rsid w:val="00EA19DD"/>
    <w:rsid w:val="00EA1A66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3411"/>
    <w:rsid w:val="00FB76D3"/>
    <w:rsid w:val="00FB7811"/>
    <w:rsid w:val="00FC273D"/>
    <w:rsid w:val="00FC4350"/>
    <w:rsid w:val="00FD6542"/>
    <w:rsid w:val="00FE0D21"/>
    <w:rsid w:val="00FE2B3A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C99572-3F86-40BA-9CC5-8B9A6413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251</cp:revision>
  <dcterms:created xsi:type="dcterms:W3CDTF">2015-01-07T07:51:00Z</dcterms:created>
  <dcterms:modified xsi:type="dcterms:W3CDTF">2018-11-06T02:20:00Z</dcterms:modified>
</cp:coreProperties>
</file>